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129DF" w14:textId="65AE0D4E" w:rsidR="00725099" w:rsidRPr="000A3DFD" w:rsidRDefault="00725099" w:rsidP="00725099">
      <w:pPr>
        <w:pStyle w:val="Heading3"/>
        <w:spacing w:before="120" w:after="120"/>
        <w:rPr>
          <w:rFonts w:asciiTheme="minorHAnsi" w:eastAsia="Times New Roman" w:hAnsiTheme="minorHAnsi" w:cstheme="minorHAnsi"/>
          <w:b/>
          <w:bCs/>
          <w:color w:val="auto"/>
          <w:sz w:val="22"/>
          <w:szCs w:val="20"/>
          <w:lang w:eastAsia="hr-HR"/>
        </w:rPr>
      </w:pPr>
      <w:r w:rsidRPr="000A3DFD">
        <w:rPr>
          <w:rFonts w:asciiTheme="minorHAnsi" w:eastAsia="Times New Roman" w:hAnsiTheme="minorHAnsi" w:cstheme="minorHAnsi"/>
          <w:b/>
          <w:bCs/>
          <w:color w:val="auto"/>
          <w:sz w:val="22"/>
          <w:szCs w:val="20"/>
          <w:lang w:eastAsia="hr-HR"/>
        </w:rPr>
        <w:t>Mjerenje emisija iz stacionarnih izvora</w:t>
      </w:r>
    </w:p>
    <w:p w14:paraId="1F4A303F" w14:textId="6EC1128A" w:rsidR="00945B50" w:rsidRDefault="00945B50" w:rsidP="00945B50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p w14:paraId="33BF944F" w14:textId="61415921" w:rsidR="0097336D" w:rsidRPr="0088789E" w:rsidRDefault="00725099" w:rsidP="0088789E">
      <w:pPr>
        <w:pStyle w:val="Heading3"/>
        <w:spacing w:before="120" w:after="120"/>
        <w:rPr>
          <w:rFonts w:asciiTheme="minorHAnsi" w:eastAsia="Times New Roman" w:hAnsiTheme="minorHAnsi" w:cstheme="minorHAnsi"/>
          <w:color w:val="auto"/>
          <w:sz w:val="22"/>
          <w:szCs w:val="20"/>
          <w:lang w:eastAsia="hr-HR"/>
        </w:rPr>
      </w:pPr>
      <w:r>
        <w:rPr>
          <w:rFonts w:asciiTheme="minorHAnsi" w:eastAsia="Times New Roman" w:hAnsiTheme="minorHAnsi" w:cstheme="minorHAnsi"/>
          <w:color w:val="auto"/>
          <w:sz w:val="22"/>
          <w:szCs w:val="20"/>
          <w:lang w:eastAsia="hr-HR"/>
        </w:rPr>
        <w:t>M</w:t>
      </w:r>
      <w:r w:rsidRPr="00725099">
        <w:rPr>
          <w:rFonts w:asciiTheme="minorHAnsi" w:eastAsia="Times New Roman" w:hAnsiTheme="minorHAnsi" w:cstheme="minorHAnsi"/>
          <w:color w:val="auto"/>
          <w:sz w:val="22"/>
          <w:szCs w:val="20"/>
          <w:lang w:eastAsia="hr-HR"/>
        </w:rPr>
        <w:t>jerenje emisija iz stacionarnih izvora</w:t>
      </w:r>
      <w:r w:rsidR="009F4DB4" w:rsidRPr="0088789E">
        <w:rPr>
          <w:rFonts w:asciiTheme="minorHAnsi" w:eastAsia="Times New Roman" w:hAnsiTheme="minorHAnsi" w:cstheme="minorHAnsi"/>
          <w:color w:val="auto"/>
          <w:sz w:val="22"/>
          <w:szCs w:val="20"/>
          <w:lang w:eastAsia="hr-HR"/>
        </w:rPr>
        <w:t xml:space="preserve"> mogu da vrše pravna lica koja imaju dozvolu za </w:t>
      </w:r>
      <w:r w:rsidR="0088789E">
        <w:rPr>
          <w:rFonts w:asciiTheme="minorHAnsi" w:eastAsia="Times New Roman" w:hAnsiTheme="minorHAnsi" w:cstheme="minorHAnsi"/>
          <w:color w:val="auto"/>
          <w:sz w:val="22"/>
          <w:szCs w:val="20"/>
          <w:lang w:eastAsia="hr-HR"/>
        </w:rPr>
        <w:t>m</w:t>
      </w:r>
      <w:r w:rsidR="0088789E" w:rsidRPr="00725099">
        <w:rPr>
          <w:rFonts w:asciiTheme="minorHAnsi" w:eastAsia="Times New Roman" w:hAnsiTheme="minorHAnsi" w:cstheme="minorHAnsi"/>
          <w:color w:val="auto"/>
          <w:sz w:val="22"/>
          <w:szCs w:val="20"/>
          <w:lang w:eastAsia="hr-HR"/>
        </w:rPr>
        <w:t>jerenje emisija iz stacionarnih izvora</w:t>
      </w:r>
      <w:r w:rsidR="0088789E">
        <w:rPr>
          <w:rFonts w:asciiTheme="minorHAnsi" w:eastAsia="Times New Roman" w:hAnsiTheme="minorHAnsi" w:cstheme="minorHAnsi"/>
          <w:color w:val="auto"/>
          <w:sz w:val="22"/>
          <w:szCs w:val="20"/>
          <w:lang w:eastAsia="hr-HR"/>
        </w:rPr>
        <w:t xml:space="preserve"> </w:t>
      </w:r>
      <w:r w:rsidR="009F4DB4" w:rsidRPr="0088789E">
        <w:rPr>
          <w:rFonts w:asciiTheme="minorHAnsi" w:eastAsia="Times New Roman" w:hAnsiTheme="minorHAnsi" w:cstheme="minorHAnsi"/>
          <w:color w:val="auto"/>
          <w:sz w:val="22"/>
          <w:szCs w:val="20"/>
          <w:lang w:eastAsia="hr-HR"/>
        </w:rPr>
        <w:t xml:space="preserve">koju izdaje </w:t>
      </w:r>
      <w:r w:rsidR="006648E0" w:rsidRPr="0088789E">
        <w:rPr>
          <w:rFonts w:asciiTheme="minorHAnsi" w:eastAsia="Times New Roman" w:hAnsiTheme="minorHAnsi" w:cstheme="minorHAnsi"/>
          <w:color w:val="auto"/>
          <w:sz w:val="22"/>
          <w:szCs w:val="20"/>
          <w:lang w:eastAsia="hr-HR"/>
        </w:rPr>
        <w:t>Agencije za zaštitu životne sredine</w:t>
      </w:r>
    </w:p>
    <w:p w14:paraId="417666E9" w14:textId="77777777" w:rsidR="00082EB3" w:rsidRPr="00945B50" w:rsidRDefault="00082EB3" w:rsidP="00945B50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p w14:paraId="198D54F9" w14:textId="77777777" w:rsidR="000A3DFD" w:rsidRDefault="001E1989" w:rsidP="00725099">
      <w:pPr>
        <w:pStyle w:val="NoSpacing"/>
        <w:rPr>
          <w:lang w:val="hr-HR"/>
        </w:rPr>
      </w:pPr>
      <w:proofErr w:type="spellStart"/>
      <w:r w:rsidRPr="000A3DFD">
        <w:rPr>
          <w:b/>
          <w:lang w:val="hr-HR"/>
        </w:rPr>
        <w:t>Uslovi</w:t>
      </w:r>
      <w:proofErr w:type="spellEnd"/>
      <w:r w:rsidR="003544D2" w:rsidRPr="000A3DFD">
        <w:rPr>
          <w:b/>
          <w:lang w:val="hr-HR"/>
        </w:rPr>
        <w:t>:</w:t>
      </w:r>
      <w:r w:rsidR="003544D2" w:rsidRPr="000A3DFD">
        <w:rPr>
          <w:lang w:val="hr-HR"/>
        </w:rPr>
        <w:t xml:space="preserve"> </w:t>
      </w:r>
    </w:p>
    <w:p w14:paraId="7AEE3752" w14:textId="77777777" w:rsidR="000A3DFD" w:rsidRDefault="000A3DFD" w:rsidP="00725099">
      <w:pPr>
        <w:pStyle w:val="NoSpacing"/>
        <w:rPr>
          <w:lang w:val="hr-HR"/>
        </w:rPr>
      </w:pPr>
    </w:p>
    <w:p w14:paraId="5A9275DB" w14:textId="5E01823D" w:rsidR="009F4DB4" w:rsidRPr="000A3DFD" w:rsidRDefault="009F4DB4" w:rsidP="00725099">
      <w:pPr>
        <w:pStyle w:val="NoSpacing"/>
        <w:rPr>
          <w:lang w:val="hr-HR"/>
        </w:rPr>
      </w:pPr>
      <w:r w:rsidRPr="000A3DFD">
        <w:rPr>
          <w:lang w:val="hr-HR"/>
        </w:rPr>
        <w:t xml:space="preserve">Uz zahtjev za izdavanje dozvole za </w:t>
      </w:r>
      <w:r w:rsidR="00725099" w:rsidRPr="000A3DFD">
        <w:rPr>
          <w:lang w:val="hr-HR" w:eastAsia="hr-HR"/>
        </w:rPr>
        <w:t xml:space="preserve">Mjerenje emisija iz stacionarnih izvora </w:t>
      </w:r>
      <w:r w:rsidRPr="000A3DFD">
        <w:rPr>
          <w:lang w:val="hr-HR" w:eastAsia="hr-HR"/>
        </w:rPr>
        <w:t>podnosi se</w:t>
      </w:r>
      <w:r w:rsidR="00725099" w:rsidRPr="000A3DFD">
        <w:rPr>
          <w:lang w:val="hr-HR" w:eastAsia="hr-HR"/>
        </w:rPr>
        <w:t xml:space="preserve">: </w:t>
      </w:r>
      <w:r w:rsidRPr="000A3DFD">
        <w:rPr>
          <w:lang w:val="hr-HR" w:eastAsia="hr-HR"/>
        </w:rPr>
        <w:t xml:space="preserve"> </w:t>
      </w:r>
    </w:p>
    <w:p w14:paraId="296157AA" w14:textId="77777777" w:rsidR="00725099" w:rsidRPr="00725099" w:rsidRDefault="00725099" w:rsidP="0072509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 w:cstheme="minorHAnsi"/>
          <w:szCs w:val="20"/>
          <w:lang w:eastAsia="hr-HR"/>
        </w:rPr>
      </w:pPr>
      <w:proofErr w:type="spellStart"/>
      <w:r w:rsidRPr="00725099">
        <w:rPr>
          <w:rFonts w:eastAsia="Times New Roman" w:cstheme="minorHAnsi"/>
          <w:szCs w:val="20"/>
          <w:lang w:eastAsia="hr-HR"/>
        </w:rPr>
        <w:t>Sertifikat</w:t>
      </w:r>
      <w:proofErr w:type="spellEnd"/>
      <w:r w:rsidRPr="00725099">
        <w:rPr>
          <w:rFonts w:eastAsia="Times New Roman" w:cstheme="minorHAnsi"/>
          <w:szCs w:val="20"/>
          <w:lang w:eastAsia="hr-HR"/>
        </w:rPr>
        <w:t xml:space="preserve"> o akreditaciji prema standard MEST EN ISO/IEC 17025 u obimu obuhvaćenom akreditacijom;</w:t>
      </w:r>
    </w:p>
    <w:p w14:paraId="166CE708" w14:textId="77777777" w:rsidR="00725099" w:rsidRPr="00725099" w:rsidRDefault="00725099" w:rsidP="00725099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eastAsia="Times New Roman" w:cstheme="minorHAnsi"/>
          <w:szCs w:val="20"/>
          <w:lang w:eastAsia="hr-HR"/>
        </w:rPr>
      </w:pPr>
      <w:r w:rsidRPr="00725099">
        <w:rPr>
          <w:rFonts w:eastAsia="Times New Roman" w:cstheme="minorHAnsi"/>
          <w:szCs w:val="20"/>
          <w:lang w:eastAsia="hr-HR"/>
        </w:rPr>
        <w:t>Dokaz o registraciji u Centralnom Registru Privrednih Subjekata (CRPS);</w:t>
      </w:r>
    </w:p>
    <w:p w14:paraId="7FBB203B" w14:textId="37D76A19" w:rsidR="007170E2" w:rsidRDefault="007170E2" w:rsidP="007170E2">
      <w:pPr>
        <w:pStyle w:val="NoSpacing"/>
        <w:rPr>
          <w:rFonts w:eastAsia="Times New Roman" w:cstheme="minorHAnsi"/>
          <w:b/>
          <w:bCs/>
          <w:szCs w:val="20"/>
          <w:lang w:eastAsia="hr-HR"/>
        </w:rPr>
      </w:pPr>
    </w:p>
    <w:p w14:paraId="73D7E017" w14:textId="7CF57BDC" w:rsidR="00CF28D6" w:rsidRPr="007170E2" w:rsidRDefault="00E77AA8">
      <w:pPr>
        <w:spacing w:after="0" w:line="240" w:lineRule="auto"/>
        <w:jc w:val="both"/>
        <w:rPr>
          <w:rFonts w:eastAsia="Times New Roman" w:cstheme="minorHAnsi"/>
          <w:b/>
          <w:bCs/>
          <w:szCs w:val="20"/>
          <w:lang w:eastAsia="hr-HR"/>
        </w:rPr>
      </w:pPr>
      <w:r w:rsidRPr="007170E2">
        <w:rPr>
          <w:rFonts w:eastAsia="Times New Roman" w:cstheme="minorHAnsi"/>
          <w:b/>
          <w:bCs/>
          <w:szCs w:val="20"/>
          <w:lang w:eastAsia="hr-HR"/>
        </w:rPr>
        <w:t>Naknade</w:t>
      </w:r>
      <w:r w:rsidR="009C0FAF" w:rsidRPr="007170E2">
        <w:rPr>
          <w:rFonts w:eastAsia="Times New Roman" w:cstheme="minorHAnsi"/>
          <w:b/>
          <w:bCs/>
          <w:szCs w:val="20"/>
          <w:lang w:eastAsia="hr-HR"/>
        </w:rPr>
        <w:t xml:space="preserve"> </w:t>
      </w:r>
    </w:p>
    <w:p w14:paraId="402BF5E0" w14:textId="77777777" w:rsidR="007170E2" w:rsidRDefault="007170E2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p w14:paraId="6FBDE6CE" w14:textId="5D5727EC" w:rsidR="00982C23" w:rsidRPr="009F4DB4" w:rsidRDefault="009F4DB4" w:rsidP="000A3DFD">
      <w:pPr>
        <w:spacing w:after="0" w:line="240" w:lineRule="auto"/>
      </w:pPr>
      <w:r w:rsidRPr="009F4DB4">
        <w:t>Administrativna taksa – 2 €</w:t>
      </w:r>
      <w:r w:rsidRPr="009F4DB4">
        <w:br/>
        <w:t>Broj računa na koji se uplaćuje taksa: 832-31614120-72</w:t>
      </w:r>
    </w:p>
    <w:p w14:paraId="29761E94" w14:textId="77777777" w:rsidR="00C10DCC" w:rsidRPr="00945B50" w:rsidRDefault="00C10DCC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5A" w:rsidRPr="00945B50" w14:paraId="6DAF48A6" w14:textId="77777777" w:rsidTr="00613E5A">
        <w:tc>
          <w:tcPr>
            <w:tcW w:w="9288" w:type="dxa"/>
          </w:tcPr>
          <w:p w14:paraId="0270EA15" w14:textId="5B63CEBD" w:rsidR="001C39F1" w:rsidRPr="00945B50" w:rsidRDefault="00AB2D68">
            <w:pPr>
              <w:jc w:val="both"/>
              <w:rPr>
                <w:rFonts w:eastAsia="Times New Roman" w:cstheme="minorHAnsi"/>
                <w:bCs/>
                <w:szCs w:val="20"/>
                <w:lang w:eastAsia="hr-HR"/>
              </w:rPr>
            </w:pPr>
            <w:r w:rsidRPr="00945B50">
              <w:rPr>
                <w:rFonts w:eastAsia="Times New Roman" w:cstheme="minorHAnsi"/>
                <w:bCs/>
                <w:szCs w:val="20"/>
                <w:lang w:eastAsia="hr-HR"/>
              </w:rPr>
              <w:t xml:space="preserve">email </w:t>
            </w:r>
            <w:r w:rsidR="001C39F1" w:rsidRPr="00945B50">
              <w:rPr>
                <w:rFonts w:eastAsia="Times New Roman" w:cstheme="minorHAnsi"/>
                <w:bCs/>
                <w:szCs w:val="20"/>
                <w:lang w:eastAsia="hr-HR"/>
              </w:rPr>
              <w:t xml:space="preserve">za slanje </w:t>
            </w:r>
            <w:r w:rsidR="00991083" w:rsidRPr="00945B50">
              <w:rPr>
                <w:rFonts w:eastAsia="Times New Roman" w:cstheme="minorHAnsi"/>
                <w:bCs/>
                <w:szCs w:val="20"/>
                <w:lang w:eastAsia="hr-HR"/>
              </w:rPr>
              <w:t xml:space="preserve">skenirane </w:t>
            </w:r>
            <w:r w:rsidR="009B5822" w:rsidRPr="00945B50">
              <w:rPr>
                <w:rFonts w:eastAsia="Times New Roman" w:cstheme="minorHAnsi"/>
                <w:bCs/>
                <w:szCs w:val="20"/>
                <w:lang w:eastAsia="hr-HR"/>
              </w:rPr>
              <w:t xml:space="preserve">PDF ili fotografirane JPG </w:t>
            </w:r>
            <w:r w:rsidR="001C39F1" w:rsidRPr="00945B50">
              <w:rPr>
                <w:rFonts w:eastAsia="Times New Roman" w:cstheme="minorHAnsi"/>
                <w:bCs/>
                <w:szCs w:val="20"/>
                <w:lang w:eastAsia="hr-HR"/>
              </w:rPr>
              <w:t>dokumentacije</w:t>
            </w:r>
          </w:p>
          <w:p w14:paraId="5FCD44C3" w14:textId="77777777" w:rsidR="000A3DFD" w:rsidRPr="000A3DFD" w:rsidRDefault="000A3DFD" w:rsidP="000A3DFD">
            <w:pPr>
              <w:jc w:val="both"/>
              <w:rPr>
                <w:rFonts w:eastAsia="Times New Roman" w:cstheme="minorHAnsi"/>
                <w:bCs/>
                <w:szCs w:val="20"/>
                <w:lang w:eastAsia="hr-HR"/>
              </w:rPr>
            </w:pPr>
            <w:hyperlink r:id="rId8" w:history="1">
              <w:r w:rsidRPr="00401B2D">
                <w:rPr>
                  <w:rStyle w:val="Hyperlink"/>
                  <w:rFonts w:eastAsia="Times New Roman" w:cstheme="minorHAnsi"/>
                  <w:bCs/>
                  <w:szCs w:val="20"/>
                  <w:lang w:eastAsia="hr-HR"/>
                </w:rPr>
                <w:t>epamontenegro</w:t>
              </w:r>
              <w:r w:rsidRPr="000A3DFD">
                <w:rPr>
                  <w:rStyle w:val="Hyperlink"/>
                  <w:rFonts w:eastAsia="Times New Roman" w:cstheme="minorHAnsi"/>
                  <w:bCs/>
                  <w:szCs w:val="20"/>
                  <w:lang w:eastAsia="hr-HR"/>
                </w:rPr>
                <w:t>@gmail.com</w:t>
              </w:r>
            </w:hyperlink>
            <w:r w:rsidRPr="000A3DFD">
              <w:rPr>
                <w:rFonts w:eastAsia="Times New Roman" w:cstheme="minorHAnsi"/>
                <w:bCs/>
                <w:szCs w:val="20"/>
                <w:lang w:eastAsia="hr-HR"/>
              </w:rPr>
              <w:t xml:space="preserve"> </w:t>
            </w:r>
          </w:p>
          <w:p w14:paraId="37D12618" w14:textId="00726890" w:rsidR="006E4E11" w:rsidRPr="00945B50" w:rsidRDefault="006E4E11" w:rsidP="00945B50">
            <w:pPr>
              <w:jc w:val="both"/>
              <w:rPr>
                <w:rFonts w:eastAsia="Times New Roman" w:cstheme="minorHAnsi"/>
                <w:bCs/>
                <w:szCs w:val="20"/>
                <w:lang w:eastAsia="hr-HR"/>
              </w:rPr>
            </w:pPr>
          </w:p>
        </w:tc>
      </w:tr>
    </w:tbl>
    <w:p w14:paraId="6A9782B6" w14:textId="7FBECED2" w:rsidR="00672315" w:rsidRPr="00945B50" w:rsidRDefault="00672315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p w14:paraId="527D7C7E" w14:textId="7253E33A" w:rsidR="00CF28D6" w:rsidRPr="00945B50" w:rsidRDefault="001C39F1" w:rsidP="00F47FEA">
      <w:pPr>
        <w:spacing w:after="0" w:line="240" w:lineRule="auto"/>
        <w:jc w:val="both"/>
        <w:rPr>
          <w:rFonts w:eastAsia="Times New Roman" w:cstheme="minorHAnsi"/>
          <w:b/>
          <w:bCs/>
          <w:szCs w:val="20"/>
          <w:lang w:eastAsia="hr-HR"/>
        </w:rPr>
      </w:pPr>
      <w:r w:rsidRPr="00945B50">
        <w:rPr>
          <w:rFonts w:eastAsia="Times New Roman" w:cstheme="minorHAnsi"/>
          <w:b/>
          <w:bCs/>
          <w:szCs w:val="20"/>
          <w:lang w:eastAsia="hr-HR"/>
        </w:rPr>
        <w:t xml:space="preserve">Nadležno tijelo i </w:t>
      </w:r>
      <w:r w:rsidR="00CA56C1" w:rsidRPr="00945B50">
        <w:rPr>
          <w:rFonts w:eastAsia="Times New Roman" w:cstheme="minorHAnsi"/>
          <w:b/>
          <w:bCs/>
          <w:szCs w:val="20"/>
          <w:lang w:eastAsia="hr-HR"/>
        </w:rPr>
        <w:t>propisi</w:t>
      </w:r>
    </w:p>
    <w:p w14:paraId="3DC1AC9C" w14:textId="77777777" w:rsidR="008E4BE5" w:rsidRPr="00945B50" w:rsidRDefault="008E4BE5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p w14:paraId="2F8AF348" w14:textId="534FFA77" w:rsidR="000F3B54" w:rsidRPr="00945B50" w:rsidRDefault="006E4E11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  <w:r w:rsidRPr="00945B50">
        <w:rPr>
          <w:rFonts w:eastAsia="Times New Roman" w:cstheme="minorHAnsi"/>
          <w:bCs/>
          <w:szCs w:val="20"/>
          <w:lang w:eastAsia="hr-HR"/>
        </w:rPr>
        <w:t>Naziv institucije</w:t>
      </w:r>
      <w:r w:rsidR="00DE4D74" w:rsidRPr="00945B50">
        <w:rPr>
          <w:rFonts w:eastAsia="Times New Roman" w:cstheme="minorHAnsi"/>
          <w:bCs/>
          <w:szCs w:val="20"/>
          <w:lang w:eastAsia="hr-HR"/>
        </w:rPr>
        <w:t>/a</w:t>
      </w:r>
      <w:r w:rsidR="00945B50" w:rsidRPr="00945B50">
        <w:rPr>
          <w:rFonts w:eastAsia="Times New Roman" w:cstheme="minorHAnsi"/>
          <w:bCs/>
          <w:szCs w:val="20"/>
          <w:lang w:eastAsia="hr-HR"/>
        </w:rPr>
        <w:t xml:space="preserve"> Agencija za zaštitu životne sredine</w:t>
      </w:r>
    </w:p>
    <w:p w14:paraId="4C390195" w14:textId="2DFA7290" w:rsidR="00CF28D6" w:rsidRPr="00945B50" w:rsidRDefault="0011266E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  <w:r w:rsidRPr="00945B50">
        <w:rPr>
          <w:rFonts w:eastAsia="Times New Roman" w:cstheme="minorHAnsi"/>
          <w:bCs/>
          <w:szCs w:val="20"/>
          <w:lang w:eastAsia="hr-HR"/>
        </w:rPr>
        <w:t>Ulica</w:t>
      </w:r>
      <w:r w:rsidR="00945B50">
        <w:rPr>
          <w:rFonts w:eastAsia="Times New Roman" w:cstheme="minorHAnsi"/>
          <w:bCs/>
          <w:szCs w:val="20"/>
          <w:lang w:eastAsia="hr-HR"/>
        </w:rPr>
        <w:t xml:space="preserve"> IV Proleterske 19</w:t>
      </w:r>
      <w:r w:rsidR="009F4DB4">
        <w:rPr>
          <w:rFonts w:eastAsia="Times New Roman" w:cstheme="minorHAnsi"/>
          <w:bCs/>
          <w:szCs w:val="20"/>
          <w:lang w:eastAsia="hr-HR"/>
        </w:rPr>
        <w:t xml:space="preserve">, Podgorica </w:t>
      </w:r>
    </w:p>
    <w:p w14:paraId="18DCC54E" w14:textId="21DAB559" w:rsidR="00D11603" w:rsidRPr="00945B50" w:rsidRDefault="000A3DFD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  <w:r>
        <w:rPr>
          <w:rFonts w:eastAsia="Times New Roman" w:cstheme="minorHAnsi"/>
          <w:bCs/>
          <w:szCs w:val="20"/>
          <w:lang w:eastAsia="hr-HR"/>
        </w:rPr>
        <w:t xml:space="preserve">+382 </w:t>
      </w:r>
      <w:r w:rsidR="00945B50">
        <w:rPr>
          <w:rFonts w:eastAsia="Times New Roman" w:cstheme="minorHAnsi"/>
          <w:bCs/>
          <w:szCs w:val="20"/>
          <w:lang w:eastAsia="hr-HR"/>
        </w:rPr>
        <w:t>20446507</w:t>
      </w:r>
    </w:p>
    <w:p w14:paraId="25F89E08" w14:textId="345C8848" w:rsidR="006E4E11" w:rsidRPr="000A3DFD" w:rsidRDefault="000A3DFD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  <w:hyperlink r:id="rId9" w:history="1">
        <w:r w:rsidRPr="00401B2D">
          <w:rPr>
            <w:rStyle w:val="Hyperlink"/>
            <w:rFonts w:eastAsia="Times New Roman" w:cstheme="minorHAnsi"/>
            <w:bCs/>
            <w:szCs w:val="20"/>
            <w:lang w:eastAsia="hr-HR"/>
          </w:rPr>
          <w:t>epamontenegro</w:t>
        </w:r>
        <w:r w:rsidRPr="000A3DFD">
          <w:rPr>
            <w:rStyle w:val="Hyperlink"/>
            <w:rFonts w:eastAsia="Times New Roman" w:cstheme="minorHAnsi"/>
            <w:bCs/>
            <w:szCs w:val="20"/>
            <w:lang w:eastAsia="hr-HR"/>
          </w:rPr>
          <w:t>@gmail.com</w:t>
        </w:r>
      </w:hyperlink>
      <w:r w:rsidRPr="000A3DFD">
        <w:rPr>
          <w:rFonts w:eastAsia="Times New Roman" w:cstheme="minorHAnsi"/>
          <w:bCs/>
          <w:szCs w:val="20"/>
          <w:lang w:eastAsia="hr-HR"/>
        </w:rPr>
        <w:t xml:space="preserve"> </w:t>
      </w:r>
    </w:p>
    <w:p w14:paraId="3DF8651B" w14:textId="0450DC8A" w:rsidR="006E4E11" w:rsidRPr="00945B50" w:rsidRDefault="000A3DFD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  <w:hyperlink r:id="rId10" w:history="1">
        <w:r w:rsidRPr="00401B2D">
          <w:rPr>
            <w:rStyle w:val="Hyperlink"/>
            <w:rFonts w:eastAsia="Times New Roman" w:cstheme="minorHAnsi"/>
            <w:bCs/>
            <w:szCs w:val="20"/>
            <w:lang w:eastAsia="hr-HR"/>
          </w:rPr>
          <w:t>tatjana.djurcevic@epa.org.me</w:t>
        </w:r>
      </w:hyperlink>
      <w:r>
        <w:rPr>
          <w:rFonts w:eastAsia="Times New Roman" w:cstheme="minorHAnsi"/>
          <w:bCs/>
          <w:szCs w:val="20"/>
          <w:lang w:eastAsia="hr-HR"/>
        </w:rPr>
        <w:t xml:space="preserve"> </w:t>
      </w:r>
    </w:p>
    <w:p w14:paraId="4CF1FE73" w14:textId="77777777" w:rsidR="00945B50" w:rsidRPr="00945B50" w:rsidRDefault="00945B50" w:rsidP="00945B50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p w14:paraId="615F2CAA" w14:textId="7B6F4F40" w:rsidR="009F4DB4" w:rsidRPr="009F4DB4" w:rsidRDefault="009F4DB4" w:rsidP="009F4DB4">
      <w:pPr>
        <w:spacing w:after="0" w:line="240" w:lineRule="auto"/>
        <w:rPr>
          <w:rFonts w:eastAsia="Times New Roman" w:cstheme="minorHAnsi"/>
          <w:bCs/>
          <w:szCs w:val="20"/>
          <w:lang w:eastAsia="hr-HR"/>
        </w:rPr>
      </w:pPr>
      <w:r w:rsidRPr="009F4DB4">
        <w:rPr>
          <w:rFonts w:eastAsia="Times New Roman" w:cstheme="minorHAnsi"/>
          <w:bCs/>
          <w:szCs w:val="20"/>
          <w:lang w:eastAsia="hr-HR"/>
        </w:rPr>
        <w:t>Zakon o zaštiti vazduha („Sl. list CG“, br. 25/10, 40/11, 43/15</w:t>
      </w:r>
      <w:r>
        <w:rPr>
          <w:rFonts w:eastAsia="Times New Roman" w:cstheme="minorHAnsi"/>
          <w:bCs/>
          <w:szCs w:val="20"/>
          <w:lang w:eastAsia="hr-HR"/>
        </w:rPr>
        <w:t xml:space="preserve">, </w:t>
      </w:r>
      <w:r>
        <w:t>073/19</w:t>
      </w:r>
      <w:r w:rsidRPr="009F4DB4">
        <w:rPr>
          <w:rFonts w:eastAsia="Times New Roman" w:cstheme="minorHAnsi"/>
          <w:bCs/>
          <w:szCs w:val="20"/>
          <w:lang w:eastAsia="hr-HR"/>
        </w:rPr>
        <w:t>),</w:t>
      </w:r>
      <w:r w:rsidRPr="009F4DB4">
        <w:rPr>
          <w:rFonts w:eastAsia="Times New Roman" w:cstheme="minorHAnsi"/>
          <w:bCs/>
          <w:szCs w:val="20"/>
          <w:lang w:eastAsia="hr-HR"/>
        </w:rPr>
        <w:br/>
      </w:r>
      <w:r w:rsidR="00725099" w:rsidRPr="00725099">
        <w:rPr>
          <w:rFonts w:eastAsia="Times New Roman" w:cstheme="minorHAnsi"/>
          <w:bCs/>
          <w:szCs w:val="20"/>
          <w:lang w:eastAsia="hr-HR"/>
        </w:rPr>
        <w:t>Pravilnik o načinu i postupku mjerenja emisija iz stacionarnih izvora (Sl.list CG, br. 39/2013)</w:t>
      </w:r>
    </w:p>
    <w:p w14:paraId="007D457C" w14:textId="77777777" w:rsidR="00945B50" w:rsidRPr="00945B50" w:rsidRDefault="00945B50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p w14:paraId="21583F58" w14:textId="189908A6" w:rsidR="00CF28D6" w:rsidRDefault="00CA56C1" w:rsidP="00F47FEA">
      <w:pPr>
        <w:spacing w:after="0" w:line="240" w:lineRule="auto"/>
        <w:jc w:val="both"/>
        <w:rPr>
          <w:rFonts w:eastAsia="Times New Roman" w:cstheme="minorHAnsi"/>
          <w:b/>
          <w:bCs/>
          <w:szCs w:val="20"/>
          <w:lang w:eastAsia="hr-HR"/>
        </w:rPr>
      </w:pPr>
      <w:r w:rsidRPr="00945B50">
        <w:rPr>
          <w:rFonts w:eastAsia="Times New Roman" w:cstheme="minorHAnsi"/>
          <w:b/>
          <w:bCs/>
          <w:szCs w:val="20"/>
          <w:lang w:eastAsia="hr-HR"/>
        </w:rPr>
        <w:t>Pravni lijekovi</w:t>
      </w:r>
    </w:p>
    <w:p w14:paraId="3C539B04" w14:textId="77777777" w:rsidR="000A3DFD" w:rsidRPr="00945B50" w:rsidRDefault="000A3DFD" w:rsidP="00F47FEA">
      <w:pPr>
        <w:spacing w:after="0" w:line="240" w:lineRule="auto"/>
        <w:jc w:val="both"/>
        <w:rPr>
          <w:rFonts w:eastAsia="Times New Roman" w:cstheme="minorHAnsi"/>
          <w:b/>
          <w:bCs/>
          <w:szCs w:val="20"/>
          <w:lang w:eastAsia="hr-HR"/>
        </w:rPr>
      </w:pPr>
    </w:p>
    <w:p w14:paraId="50590651" w14:textId="532DCFC2" w:rsidR="00945B50" w:rsidRPr="00945B50" w:rsidRDefault="00945B50" w:rsidP="00945B50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  <w:r w:rsidRPr="00945B50">
        <w:rPr>
          <w:rFonts w:eastAsia="Times New Roman" w:cstheme="minorHAnsi"/>
          <w:bCs/>
          <w:szCs w:val="20"/>
          <w:lang w:eastAsia="hr-HR"/>
        </w:rPr>
        <w:t xml:space="preserve">Protiv ovog rješenja (dozvole) može se izjaviti žalba Ministarstvu turizma, ekologije, održivog razvoja i razvoja sjevera u roku od 15 dana od dana dostavljanja istog </w:t>
      </w:r>
    </w:p>
    <w:p w14:paraId="41ED86CC" w14:textId="77777777" w:rsidR="00945B50" w:rsidRPr="00945B50" w:rsidRDefault="00945B50" w:rsidP="00F47FEA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p w14:paraId="4A3F109D" w14:textId="4785C7EE" w:rsidR="003B5167" w:rsidRPr="003B5167" w:rsidRDefault="000A3DFD" w:rsidP="005D66C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eastAsia="Times New Roman" w:cstheme="minorHAnsi"/>
          <w:bCs/>
          <w:szCs w:val="20"/>
          <w:lang w:eastAsia="hr-HR"/>
        </w:rPr>
        <w:t>26.4.2024.</w:t>
      </w:r>
    </w:p>
    <w:sectPr w:rsidR="003B5167" w:rsidRPr="003B516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97ECF" w14:textId="77777777" w:rsidR="00886A9C" w:rsidRDefault="00886A9C" w:rsidP="00CD17D7">
      <w:pPr>
        <w:spacing w:after="0" w:line="240" w:lineRule="auto"/>
      </w:pPr>
      <w:r>
        <w:separator/>
      </w:r>
    </w:p>
  </w:endnote>
  <w:endnote w:type="continuationSeparator" w:id="0">
    <w:p w14:paraId="228C0C57" w14:textId="77777777" w:rsidR="00886A9C" w:rsidRDefault="00886A9C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7E764" w14:textId="77777777" w:rsidR="00886A9C" w:rsidRDefault="00886A9C" w:rsidP="00CD17D7">
      <w:pPr>
        <w:spacing w:after="0" w:line="240" w:lineRule="auto"/>
      </w:pPr>
      <w:r>
        <w:separator/>
      </w:r>
    </w:p>
  </w:footnote>
  <w:footnote w:type="continuationSeparator" w:id="0">
    <w:p w14:paraId="7084DB94" w14:textId="77777777" w:rsidR="00886A9C" w:rsidRDefault="00886A9C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43A2F"/>
    <w:multiLevelType w:val="multilevel"/>
    <w:tmpl w:val="C052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63E0C"/>
    <w:multiLevelType w:val="hybridMultilevel"/>
    <w:tmpl w:val="0A920232"/>
    <w:lvl w:ilvl="0" w:tplc="C8CE08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2065F"/>
    <w:multiLevelType w:val="hybridMultilevel"/>
    <w:tmpl w:val="0E902D48"/>
    <w:lvl w:ilvl="0" w:tplc="C8CE0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8B14D9"/>
    <w:multiLevelType w:val="multilevel"/>
    <w:tmpl w:val="D986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2053E9"/>
    <w:multiLevelType w:val="hybridMultilevel"/>
    <w:tmpl w:val="0D389686"/>
    <w:lvl w:ilvl="0" w:tplc="02D88C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81867"/>
    <w:multiLevelType w:val="multilevel"/>
    <w:tmpl w:val="9C6E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C85C70"/>
    <w:multiLevelType w:val="multilevel"/>
    <w:tmpl w:val="D9B6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086892">
    <w:abstractNumId w:val="37"/>
  </w:num>
  <w:num w:numId="2" w16cid:durableId="243302138">
    <w:abstractNumId w:val="42"/>
  </w:num>
  <w:num w:numId="3" w16cid:durableId="707875729">
    <w:abstractNumId w:val="29"/>
  </w:num>
  <w:num w:numId="4" w16cid:durableId="302465013">
    <w:abstractNumId w:val="39"/>
  </w:num>
  <w:num w:numId="5" w16cid:durableId="1073160228">
    <w:abstractNumId w:val="33"/>
  </w:num>
  <w:num w:numId="6" w16cid:durableId="1105996578">
    <w:abstractNumId w:val="3"/>
  </w:num>
  <w:num w:numId="7" w16cid:durableId="1775203536">
    <w:abstractNumId w:val="41"/>
  </w:num>
  <w:num w:numId="8" w16cid:durableId="1612781457">
    <w:abstractNumId w:val="28"/>
  </w:num>
  <w:num w:numId="9" w16cid:durableId="410931094">
    <w:abstractNumId w:val="26"/>
  </w:num>
  <w:num w:numId="10" w16cid:durableId="1081679057">
    <w:abstractNumId w:val="0"/>
  </w:num>
  <w:num w:numId="11" w16cid:durableId="802885306">
    <w:abstractNumId w:val="2"/>
  </w:num>
  <w:num w:numId="12" w16cid:durableId="326441041">
    <w:abstractNumId w:val="22"/>
  </w:num>
  <w:num w:numId="13" w16cid:durableId="315229273">
    <w:abstractNumId w:val="36"/>
  </w:num>
  <w:num w:numId="14" w16cid:durableId="564998088">
    <w:abstractNumId w:val="23"/>
  </w:num>
  <w:num w:numId="15" w16cid:durableId="1034311181">
    <w:abstractNumId w:val="21"/>
  </w:num>
  <w:num w:numId="16" w16cid:durableId="504634526">
    <w:abstractNumId w:val="16"/>
  </w:num>
  <w:num w:numId="17" w16cid:durableId="1900089998">
    <w:abstractNumId w:val="27"/>
  </w:num>
  <w:num w:numId="18" w16cid:durableId="2130388684">
    <w:abstractNumId w:val="15"/>
  </w:num>
  <w:num w:numId="19" w16cid:durableId="1259287149">
    <w:abstractNumId w:val="13"/>
  </w:num>
  <w:num w:numId="20" w16cid:durableId="580717423">
    <w:abstractNumId w:val="31"/>
  </w:num>
  <w:num w:numId="21" w16cid:durableId="2074304549">
    <w:abstractNumId w:val="5"/>
  </w:num>
  <w:num w:numId="22" w16cid:durableId="585653683">
    <w:abstractNumId w:val="20"/>
  </w:num>
  <w:num w:numId="23" w16cid:durableId="1742871443">
    <w:abstractNumId w:val="14"/>
  </w:num>
  <w:num w:numId="24" w16cid:durableId="827676317">
    <w:abstractNumId w:val="34"/>
  </w:num>
  <w:num w:numId="25" w16cid:durableId="252859351">
    <w:abstractNumId w:val="7"/>
  </w:num>
  <w:num w:numId="26" w16cid:durableId="1187210460">
    <w:abstractNumId w:val="17"/>
  </w:num>
  <w:num w:numId="27" w16cid:durableId="1841457647">
    <w:abstractNumId w:val="24"/>
  </w:num>
  <w:num w:numId="28" w16cid:durableId="401367734">
    <w:abstractNumId w:val="40"/>
  </w:num>
  <w:num w:numId="29" w16cid:durableId="1084761646">
    <w:abstractNumId w:val="12"/>
  </w:num>
  <w:num w:numId="30" w16cid:durableId="279920336">
    <w:abstractNumId w:val="43"/>
  </w:num>
  <w:num w:numId="31" w16cid:durableId="231307512">
    <w:abstractNumId w:val="6"/>
  </w:num>
  <w:num w:numId="32" w16cid:durableId="330911373">
    <w:abstractNumId w:val="10"/>
  </w:num>
  <w:num w:numId="33" w16cid:durableId="2053530863">
    <w:abstractNumId w:val="8"/>
  </w:num>
  <w:num w:numId="34" w16cid:durableId="1695574572">
    <w:abstractNumId w:val="1"/>
  </w:num>
  <w:num w:numId="35" w16cid:durableId="289478409">
    <w:abstractNumId w:val="35"/>
  </w:num>
  <w:num w:numId="36" w16cid:durableId="763452273">
    <w:abstractNumId w:val="25"/>
  </w:num>
  <w:num w:numId="37" w16cid:durableId="1467551180">
    <w:abstractNumId w:val="11"/>
  </w:num>
  <w:num w:numId="38" w16cid:durableId="1435713928">
    <w:abstractNumId w:val="9"/>
  </w:num>
  <w:num w:numId="39" w16cid:durableId="335771673">
    <w:abstractNumId w:val="18"/>
  </w:num>
  <w:num w:numId="40" w16cid:durableId="1408188151">
    <w:abstractNumId w:val="32"/>
  </w:num>
  <w:num w:numId="41" w16cid:durableId="711269568">
    <w:abstractNumId w:val="4"/>
  </w:num>
  <w:num w:numId="42" w16cid:durableId="1491098309">
    <w:abstractNumId w:val="38"/>
  </w:num>
  <w:num w:numId="43" w16cid:durableId="2115005751">
    <w:abstractNumId w:val="30"/>
  </w:num>
  <w:num w:numId="44" w16cid:durableId="12325438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07E5D"/>
    <w:rsid w:val="0001230D"/>
    <w:rsid w:val="00015412"/>
    <w:rsid w:val="000247BD"/>
    <w:rsid w:val="00057641"/>
    <w:rsid w:val="00082EB3"/>
    <w:rsid w:val="00083D3C"/>
    <w:rsid w:val="000879F1"/>
    <w:rsid w:val="00093761"/>
    <w:rsid w:val="000A3DFD"/>
    <w:rsid w:val="000B162F"/>
    <w:rsid w:val="000C5190"/>
    <w:rsid w:val="000D3783"/>
    <w:rsid w:val="000F1FEB"/>
    <w:rsid w:val="000F3B54"/>
    <w:rsid w:val="000F4F6E"/>
    <w:rsid w:val="00103737"/>
    <w:rsid w:val="001122F7"/>
    <w:rsid w:val="0011266E"/>
    <w:rsid w:val="00145933"/>
    <w:rsid w:val="00147872"/>
    <w:rsid w:val="001536EC"/>
    <w:rsid w:val="001625AF"/>
    <w:rsid w:val="00163093"/>
    <w:rsid w:val="00183D5D"/>
    <w:rsid w:val="00190DE5"/>
    <w:rsid w:val="001A06B5"/>
    <w:rsid w:val="001A2237"/>
    <w:rsid w:val="001A429F"/>
    <w:rsid w:val="001A57C3"/>
    <w:rsid w:val="001B1402"/>
    <w:rsid w:val="001C39F1"/>
    <w:rsid w:val="001E1989"/>
    <w:rsid w:val="00204AA3"/>
    <w:rsid w:val="00242FE2"/>
    <w:rsid w:val="002633EC"/>
    <w:rsid w:val="0026400D"/>
    <w:rsid w:val="002760DC"/>
    <w:rsid w:val="00283A6B"/>
    <w:rsid w:val="002A2645"/>
    <w:rsid w:val="002B0004"/>
    <w:rsid w:val="002D37C2"/>
    <w:rsid w:val="002D7109"/>
    <w:rsid w:val="002D7389"/>
    <w:rsid w:val="002E02A6"/>
    <w:rsid w:val="002E0399"/>
    <w:rsid w:val="002E64C1"/>
    <w:rsid w:val="002E7083"/>
    <w:rsid w:val="003316FE"/>
    <w:rsid w:val="003544D2"/>
    <w:rsid w:val="00354965"/>
    <w:rsid w:val="00354C7B"/>
    <w:rsid w:val="00356013"/>
    <w:rsid w:val="00365F9F"/>
    <w:rsid w:val="0037019C"/>
    <w:rsid w:val="003717C5"/>
    <w:rsid w:val="0037687C"/>
    <w:rsid w:val="0038408D"/>
    <w:rsid w:val="003B50F2"/>
    <w:rsid w:val="003B5167"/>
    <w:rsid w:val="003B6178"/>
    <w:rsid w:val="003D5641"/>
    <w:rsid w:val="003F2F6E"/>
    <w:rsid w:val="003F701B"/>
    <w:rsid w:val="00406F00"/>
    <w:rsid w:val="004128AE"/>
    <w:rsid w:val="00420B95"/>
    <w:rsid w:val="004226AD"/>
    <w:rsid w:val="0042463B"/>
    <w:rsid w:val="004314B9"/>
    <w:rsid w:val="00434B93"/>
    <w:rsid w:val="004729E6"/>
    <w:rsid w:val="00487FC4"/>
    <w:rsid w:val="004A2F15"/>
    <w:rsid w:val="004B2A0A"/>
    <w:rsid w:val="004D601C"/>
    <w:rsid w:val="004E287F"/>
    <w:rsid w:val="004E55E8"/>
    <w:rsid w:val="005035EE"/>
    <w:rsid w:val="00506360"/>
    <w:rsid w:val="005064CF"/>
    <w:rsid w:val="005107E2"/>
    <w:rsid w:val="0051107E"/>
    <w:rsid w:val="00514A4D"/>
    <w:rsid w:val="0051593D"/>
    <w:rsid w:val="005219CB"/>
    <w:rsid w:val="005365B5"/>
    <w:rsid w:val="00540489"/>
    <w:rsid w:val="00543091"/>
    <w:rsid w:val="0054471B"/>
    <w:rsid w:val="0057171E"/>
    <w:rsid w:val="00571E0A"/>
    <w:rsid w:val="0057347B"/>
    <w:rsid w:val="00585D92"/>
    <w:rsid w:val="00591D8E"/>
    <w:rsid w:val="00592D2E"/>
    <w:rsid w:val="005A33F1"/>
    <w:rsid w:val="005A5F42"/>
    <w:rsid w:val="005B1B60"/>
    <w:rsid w:val="005B24E2"/>
    <w:rsid w:val="005C0CF1"/>
    <w:rsid w:val="005D66C1"/>
    <w:rsid w:val="005E39A4"/>
    <w:rsid w:val="005E4563"/>
    <w:rsid w:val="005F1870"/>
    <w:rsid w:val="005F4FED"/>
    <w:rsid w:val="00601462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648E0"/>
    <w:rsid w:val="00670FCE"/>
    <w:rsid w:val="00672315"/>
    <w:rsid w:val="00673489"/>
    <w:rsid w:val="0069046D"/>
    <w:rsid w:val="006A4650"/>
    <w:rsid w:val="006B7F36"/>
    <w:rsid w:val="006C7B9C"/>
    <w:rsid w:val="006E4E11"/>
    <w:rsid w:val="006E7BA4"/>
    <w:rsid w:val="006F677A"/>
    <w:rsid w:val="00703C2F"/>
    <w:rsid w:val="00704126"/>
    <w:rsid w:val="00707024"/>
    <w:rsid w:val="007170E2"/>
    <w:rsid w:val="007248B3"/>
    <w:rsid w:val="00725099"/>
    <w:rsid w:val="007301B5"/>
    <w:rsid w:val="00774097"/>
    <w:rsid w:val="00777CFD"/>
    <w:rsid w:val="0079101D"/>
    <w:rsid w:val="007A2580"/>
    <w:rsid w:val="007C0DDC"/>
    <w:rsid w:val="007F0149"/>
    <w:rsid w:val="00813567"/>
    <w:rsid w:val="0083188D"/>
    <w:rsid w:val="008402DA"/>
    <w:rsid w:val="00865E53"/>
    <w:rsid w:val="00886A9C"/>
    <w:rsid w:val="0088789E"/>
    <w:rsid w:val="008A735B"/>
    <w:rsid w:val="008C71D3"/>
    <w:rsid w:val="008E3591"/>
    <w:rsid w:val="008E451E"/>
    <w:rsid w:val="008E4BE5"/>
    <w:rsid w:val="00945B50"/>
    <w:rsid w:val="009467E3"/>
    <w:rsid w:val="00966CAA"/>
    <w:rsid w:val="0097336D"/>
    <w:rsid w:val="00982C23"/>
    <w:rsid w:val="00991083"/>
    <w:rsid w:val="0099413C"/>
    <w:rsid w:val="009B5822"/>
    <w:rsid w:val="009C0FAF"/>
    <w:rsid w:val="009D3C49"/>
    <w:rsid w:val="009D49DC"/>
    <w:rsid w:val="009E2347"/>
    <w:rsid w:val="009E2392"/>
    <w:rsid w:val="009E44F4"/>
    <w:rsid w:val="009F0F64"/>
    <w:rsid w:val="009F4DB4"/>
    <w:rsid w:val="00A11195"/>
    <w:rsid w:val="00A27011"/>
    <w:rsid w:val="00A37073"/>
    <w:rsid w:val="00A750F6"/>
    <w:rsid w:val="00A80388"/>
    <w:rsid w:val="00A82F84"/>
    <w:rsid w:val="00AB2D68"/>
    <w:rsid w:val="00AB44EB"/>
    <w:rsid w:val="00AE4954"/>
    <w:rsid w:val="00AE4B8F"/>
    <w:rsid w:val="00AF52DA"/>
    <w:rsid w:val="00B0363D"/>
    <w:rsid w:val="00B06BFC"/>
    <w:rsid w:val="00B17F7E"/>
    <w:rsid w:val="00B4180C"/>
    <w:rsid w:val="00B54E5C"/>
    <w:rsid w:val="00B71033"/>
    <w:rsid w:val="00BA0FD3"/>
    <w:rsid w:val="00BC15D2"/>
    <w:rsid w:val="00BD5AEB"/>
    <w:rsid w:val="00BE2EFD"/>
    <w:rsid w:val="00BE53A6"/>
    <w:rsid w:val="00BF0BB4"/>
    <w:rsid w:val="00C04B7D"/>
    <w:rsid w:val="00C10DCC"/>
    <w:rsid w:val="00C1434A"/>
    <w:rsid w:val="00C1467D"/>
    <w:rsid w:val="00C52C39"/>
    <w:rsid w:val="00CA56C1"/>
    <w:rsid w:val="00CA6C09"/>
    <w:rsid w:val="00CB3A44"/>
    <w:rsid w:val="00CD17D7"/>
    <w:rsid w:val="00CF28D6"/>
    <w:rsid w:val="00D0276C"/>
    <w:rsid w:val="00D04DF3"/>
    <w:rsid w:val="00D065E1"/>
    <w:rsid w:val="00D06A3F"/>
    <w:rsid w:val="00D11603"/>
    <w:rsid w:val="00D11725"/>
    <w:rsid w:val="00D315FC"/>
    <w:rsid w:val="00D335E9"/>
    <w:rsid w:val="00D702C8"/>
    <w:rsid w:val="00D81367"/>
    <w:rsid w:val="00DB31DD"/>
    <w:rsid w:val="00DD45E6"/>
    <w:rsid w:val="00DD7CE2"/>
    <w:rsid w:val="00DE4D74"/>
    <w:rsid w:val="00DE560D"/>
    <w:rsid w:val="00DF7BB7"/>
    <w:rsid w:val="00E15464"/>
    <w:rsid w:val="00E1734E"/>
    <w:rsid w:val="00E17AB1"/>
    <w:rsid w:val="00E46776"/>
    <w:rsid w:val="00E77AA8"/>
    <w:rsid w:val="00E83B4E"/>
    <w:rsid w:val="00EA430E"/>
    <w:rsid w:val="00EF5015"/>
    <w:rsid w:val="00F22379"/>
    <w:rsid w:val="00F23799"/>
    <w:rsid w:val="00F3088B"/>
    <w:rsid w:val="00F32DC9"/>
    <w:rsid w:val="00F47FEA"/>
    <w:rsid w:val="00F869EF"/>
    <w:rsid w:val="00F92666"/>
    <w:rsid w:val="00FE79A4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945B50"/>
    <w:rPr>
      <w:lang w:val="en-GB"/>
    </w:rPr>
  </w:style>
  <w:style w:type="paragraph" w:styleId="NoSpacing">
    <w:name w:val="No Spacing"/>
    <w:link w:val="NoSpacingChar"/>
    <w:uiPriority w:val="1"/>
    <w:qFormat/>
    <w:rsid w:val="00945B50"/>
    <w:pPr>
      <w:spacing w:after="0" w:line="240" w:lineRule="auto"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250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3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montenegr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atjana.djurcevic@epa.org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amonteneg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CBA24-6DE9-4E64-B185-636B44E1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1191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Hinšt</dc:creator>
  <cp:lastModifiedBy>Daniel Hinšt</cp:lastModifiedBy>
  <cp:revision>2</cp:revision>
  <cp:lastPrinted>2019-07-09T06:24:00Z</cp:lastPrinted>
  <dcterms:created xsi:type="dcterms:W3CDTF">2024-04-26T08:27:00Z</dcterms:created>
  <dcterms:modified xsi:type="dcterms:W3CDTF">2024-04-26T08:27:00Z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