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615B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8"/>
          <w:lang w:val="sr-Latn-CS"/>
        </w:rPr>
      </w:pPr>
    </w:p>
    <w:p w14:paraId="79EE0316" w14:textId="63F0157E" w:rsidR="00E14BEC" w:rsidRPr="00E14BEC" w:rsidRDefault="00544C2D" w:rsidP="00544C2D">
      <w:pPr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</w:pPr>
      <w:bookmarkStart w:id="0" w:name="_Hlk152317455"/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S</w:t>
      </w:r>
      <w:r w:rsidR="00E14BEC" w:rsidRPr="00E14BEC"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tručni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 xml:space="preserve"> </w:t>
      </w:r>
      <w:r w:rsidR="00E14BEC" w:rsidRPr="00E14BEC"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poslov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i</w:t>
      </w:r>
      <w:r w:rsidR="00E14BEC" w:rsidRPr="00E14BEC"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 xml:space="preserve"> u sport</w:t>
      </w:r>
      <w:bookmarkEnd w:id="0"/>
      <w:r w:rsidR="00E14BEC" w:rsidRPr="00E14BEC"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u</w:t>
      </w:r>
    </w:p>
    <w:p w14:paraId="3AF95722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 xml:space="preserve"> </w:t>
      </w:r>
    </w:p>
    <w:p w14:paraId="364F9EB7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>Usluga se ostvaruje kroz postupak koji je namijenjen sportskoj organizaciji - nadležnom nacionalnom sportskom savezu koji podnosi zahtjev za davanje saglasnosti na pravilnik o dobijanju licence za obavljanje stručnih poslova u sportu.</w:t>
      </w:r>
    </w:p>
    <w:p w14:paraId="27889684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</w:p>
    <w:p w14:paraId="18800514" w14:textId="77777777" w:rsid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>Zahtjev podnosi Ministarstvu sportska organizacija preko ovlašćenog lica za zastupanje sportske organizacije.</w:t>
      </w:r>
    </w:p>
    <w:p w14:paraId="0FA7EB1B" w14:textId="77777777" w:rsidR="00544C2D" w:rsidRPr="00E14BEC" w:rsidRDefault="00544C2D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</w:p>
    <w:p w14:paraId="024F7E33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>Uz prijavu stranka je dužna da dostavi sljedeća dokumenta:</w:t>
      </w:r>
    </w:p>
    <w:p w14:paraId="3EA92B44" w14:textId="77777777" w:rsidR="00E14BEC" w:rsidRPr="00E14BEC" w:rsidRDefault="00E14BEC" w:rsidP="00E14BEC">
      <w:pPr>
        <w:numPr>
          <w:ilvl w:val="0"/>
          <w:numId w:val="50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>Pravilnik o dobijanju licence za obavljanje poslova trenera.</w:t>
      </w:r>
    </w:p>
    <w:p w14:paraId="45B1AE23" w14:textId="4BC81649" w:rsidR="00544C2D" w:rsidRDefault="00544C2D" w:rsidP="00544C2D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</w:p>
    <w:p w14:paraId="1B0CDA60" w14:textId="272BD2AE" w:rsidR="00544C2D" w:rsidRPr="00544C2D" w:rsidRDefault="00544C2D" w:rsidP="00544C2D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sr-Latn-CS"/>
        </w:rPr>
      </w:pPr>
      <w:r w:rsidRPr="00544C2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sr-Latn-CS"/>
        </w:rPr>
        <w:t>Naknade</w:t>
      </w:r>
    </w:p>
    <w:p w14:paraId="049FAFC4" w14:textId="77777777" w:rsidR="00544C2D" w:rsidRDefault="00544C2D" w:rsidP="00544C2D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</w:p>
    <w:p w14:paraId="4FA04B05" w14:textId="5F46AE54" w:rsidR="00544C2D" w:rsidRPr="00544C2D" w:rsidRDefault="00544C2D" w:rsidP="00544C2D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 xml:space="preserve">Nema </w:t>
      </w:r>
    </w:p>
    <w:p w14:paraId="29761E94" w14:textId="77777777" w:rsidR="00C10DCC" w:rsidRPr="00E14BEC" w:rsidRDefault="00C10D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E14BEC" w14:paraId="6DAF48A6" w14:textId="77777777" w:rsidTr="00613E5A">
        <w:tc>
          <w:tcPr>
            <w:tcW w:w="9288" w:type="dxa"/>
          </w:tcPr>
          <w:p w14:paraId="0270EA15" w14:textId="5B63CEBD" w:rsidR="001C39F1" w:rsidRPr="00E14BEC" w:rsidRDefault="00AB2D6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4BEC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1C39F1" w:rsidRPr="00E14B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 slanje </w:t>
            </w:r>
            <w:r w:rsidR="00991083" w:rsidRPr="00E14B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skenirane </w:t>
            </w:r>
            <w:r w:rsidR="009B5822" w:rsidRPr="00E14B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E14B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dokumentacije</w:t>
            </w:r>
          </w:p>
          <w:p w14:paraId="37D12618" w14:textId="2EBF6E58" w:rsidR="006E4E11" w:rsidRPr="00E14BEC" w:rsidRDefault="00544C2D" w:rsidP="002A0ED9">
            <w:pPr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hyperlink r:id="rId8" w:history="1">
              <w:r w:rsidRPr="00344647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t>ms@ms.gov.me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6A9782B6" w14:textId="7FBECED2" w:rsidR="00672315" w:rsidRPr="00E14BEC" w:rsidRDefault="006723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D7C7E" w14:textId="42AA6B4E" w:rsidR="00CF28D6" w:rsidRPr="00E14BEC" w:rsidRDefault="001C39F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E14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Nadležno tijelo i </w:t>
      </w:r>
      <w:r w:rsidR="009B5822" w:rsidRPr="00E14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relevantni </w:t>
      </w:r>
      <w:r w:rsidR="00CA56C1" w:rsidRPr="00E14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propisi</w:t>
      </w:r>
    </w:p>
    <w:p w14:paraId="3DC1AC9C" w14:textId="77777777" w:rsidR="008E4BE5" w:rsidRPr="00E14BEC" w:rsidRDefault="008E4B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C390195" w14:textId="541DB2A3" w:rsidR="00CF28D6" w:rsidRPr="00E14BEC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14BEC">
        <w:rPr>
          <w:rFonts w:ascii="Arial" w:eastAsia="Times New Roman" w:hAnsi="Arial" w:cs="Arial"/>
          <w:sz w:val="20"/>
          <w:szCs w:val="20"/>
          <w:lang w:eastAsia="hr-HR"/>
        </w:rPr>
        <w:t>Ministarstvo sporta i mladih</w:t>
      </w:r>
    </w:p>
    <w:p w14:paraId="125B0690" w14:textId="3FC7AC9D" w:rsidR="0007451A" w:rsidRPr="00E14BEC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hr-HR"/>
        </w:rPr>
      </w:pPr>
      <w:proofErr w:type="spellStart"/>
      <w:r w:rsidRPr="00E14BEC">
        <w:rPr>
          <w:rFonts w:ascii="Arial" w:eastAsia="Times New Roman" w:hAnsi="Arial" w:cs="Arial"/>
          <w:sz w:val="20"/>
          <w:szCs w:val="20"/>
          <w:lang w:eastAsia="hr-HR"/>
        </w:rPr>
        <w:t>Direktorat</w:t>
      </w:r>
      <w:proofErr w:type="spellEnd"/>
      <w:r w:rsidRPr="00E14BEC">
        <w:rPr>
          <w:rFonts w:ascii="Arial" w:eastAsia="Times New Roman" w:hAnsi="Arial" w:cs="Arial"/>
          <w:sz w:val="20"/>
          <w:szCs w:val="20"/>
          <w:lang w:eastAsia="hr-HR"/>
        </w:rPr>
        <w:t xml:space="preserve"> za sport</w:t>
      </w:r>
    </w:p>
    <w:p w14:paraId="18DCC54E" w14:textId="6EE64393" w:rsidR="00D11603" w:rsidRPr="00E14BEC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14BEC">
        <w:rPr>
          <w:rFonts w:ascii="Arial" w:hAnsi="Arial" w:cs="Arial"/>
          <w:bCs/>
          <w:noProof/>
          <w:sz w:val="20"/>
          <w:szCs w:val="20"/>
          <w:lang w:val="sr-Latn-CS"/>
        </w:rPr>
        <w:t>020 684 905; 020 684 901</w:t>
      </w:r>
    </w:p>
    <w:p w14:paraId="25F89E08" w14:textId="7D26FEA6" w:rsidR="006E4E11" w:rsidRPr="00E14BEC" w:rsidRDefault="00544C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hyperlink r:id="rId9" w:history="1">
        <w:r w:rsidRPr="0034464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ms@ms.gov.me</w:t>
        </w:r>
      </w:hyperlink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25F8C8A4" w14:textId="33C8A857" w:rsidR="0007451A" w:rsidRPr="00E14BEC" w:rsidRDefault="00544C2D" w:rsidP="0007451A">
      <w:pPr>
        <w:spacing w:after="0" w:line="240" w:lineRule="auto"/>
        <w:rPr>
          <w:rFonts w:ascii="Arial" w:hAnsi="Arial" w:cs="Arial"/>
          <w:bCs/>
          <w:noProof/>
          <w:sz w:val="20"/>
          <w:szCs w:val="20"/>
          <w:lang w:val="sr-Latn-CS"/>
        </w:rPr>
      </w:pPr>
      <w:hyperlink r:id="rId10" w:history="1">
        <w:r w:rsidRPr="00344647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anika.nikcevic@ms.gov.me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54360708" w14:textId="2FB3C1B9" w:rsidR="0007451A" w:rsidRPr="00E14BEC" w:rsidRDefault="00544C2D" w:rsidP="0007451A">
      <w:pPr>
        <w:spacing w:after="0" w:line="240" w:lineRule="auto"/>
        <w:rPr>
          <w:rFonts w:ascii="Arial" w:hAnsi="Arial" w:cs="Arial"/>
          <w:bCs/>
          <w:noProof/>
          <w:sz w:val="20"/>
          <w:szCs w:val="20"/>
          <w:lang w:val="sr-Latn-CS"/>
        </w:rPr>
      </w:pPr>
      <w:hyperlink r:id="rId11" w:history="1">
        <w:r w:rsidRPr="00344647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jelena.burzanovic@ms.gov.me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00BA8A18" w14:textId="6750D146" w:rsidR="00D11603" w:rsidRPr="00E14BEC" w:rsidRDefault="00544C2D" w:rsidP="0007451A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hr-HR"/>
        </w:rPr>
      </w:pPr>
      <w:hyperlink r:id="rId12" w:history="1">
        <w:r w:rsidRPr="00344647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perica.djukanovic@ms.gov.me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7C99A49E" w14:textId="77777777" w:rsidR="00673489" w:rsidRPr="00E14BEC" w:rsidRDefault="00673489" w:rsidP="006734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DB9421C" w14:textId="77777777" w:rsidR="00E14BEC" w:rsidRPr="00E14BEC" w:rsidRDefault="00E14BEC" w:rsidP="00544C2D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>Član 32 stav 10 Zakona o sportu („Sl. list CG“, broj 44/2018 i 123/21),</w:t>
      </w:r>
    </w:p>
    <w:p w14:paraId="072A04BE" w14:textId="77777777" w:rsidR="00E14BEC" w:rsidRPr="00E14BEC" w:rsidRDefault="00E14BEC" w:rsidP="00544C2D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>Zakon o upravnom postupku („Sl. list CG“, br. 56/14, 20/15, 40/16 i 37/17).</w:t>
      </w:r>
    </w:p>
    <w:p w14:paraId="720494F5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</w:p>
    <w:p w14:paraId="34D37417" w14:textId="2AF7A470" w:rsidR="00E14BEC" w:rsidRDefault="00544C2D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Dozvole</w:t>
      </w:r>
    </w:p>
    <w:p w14:paraId="45698241" w14:textId="77777777" w:rsidR="00544C2D" w:rsidRPr="00E14BEC" w:rsidRDefault="00544C2D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</w:p>
    <w:p w14:paraId="2F195E37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sz w:val="20"/>
          <w:szCs w:val="20"/>
          <w:lang w:val="sr-Latn-CS"/>
        </w:rPr>
        <w:t xml:space="preserve">Institucija je u obavezi da obradi dostavljeni Zahtjev i donese saglasnost u roku od 30 dana. </w:t>
      </w:r>
    </w:p>
    <w:p w14:paraId="7B401EDF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sz w:val="20"/>
          <w:szCs w:val="20"/>
          <w:lang w:val="sr-Latn-CS"/>
        </w:rPr>
        <w:t xml:space="preserve">Ministarstvo utvrđuje je li pravilnik, kojim su propisani bliži uslovi, način i postupak dobijanja licence za obavljanje stručnih poslova u sportu, sačinjen u skladu sa zakonom.  </w:t>
      </w:r>
    </w:p>
    <w:p w14:paraId="65ED485F" w14:textId="77777777" w:rsidR="00E14BEC" w:rsidRPr="00E14BEC" w:rsidRDefault="00E14BEC" w:rsidP="00E14BEC">
      <w:pPr>
        <w:spacing w:before="120" w:after="120" w:line="264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E14BEC">
        <w:rPr>
          <w:rFonts w:ascii="Arial" w:hAnsi="Arial" w:cs="Arial"/>
          <w:noProof/>
          <w:sz w:val="20"/>
          <w:szCs w:val="20"/>
          <w:lang w:val="sr-Latn-CS"/>
        </w:rPr>
        <w:t>Ako je dokumentacija nepotpuna, Ministarstvo sporta i mladih u skladu sa Zakonom o upravnom postupku upućuje zahtjev za dopunu dokumentacije podnosiocu zahtjeva i ostavlja rok (od 3 do 8 dana) za dopunu iste. Ako stranka u ostavljenom roku ne dopuni dokumentaciju, istoj se ostavlja dodatni rok za dopunu (od 3 do 5 dana). Ako se navedeni rok ne isopštuje zahtjev se odbija.</w:t>
      </w:r>
    </w:p>
    <w:p w14:paraId="5AFE4BFD" w14:textId="77777777" w:rsidR="00E14BEC" w:rsidRPr="00E14BEC" w:rsidRDefault="00E14BEC" w:rsidP="00E14BEC">
      <w:pPr>
        <w:spacing w:before="120" w:after="120" w:line="264" w:lineRule="auto"/>
        <w:jc w:val="both"/>
        <w:rPr>
          <w:rFonts w:ascii="Arial" w:hAnsi="Arial" w:cs="Arial"/>
          <w:bCs/>
          <w:noProof/>
          <w:sz w:val="20"/>
          <w:szCs w:val="20"/>
          <w:lang w:val="sr-Latn-CS"/>
        </w:rPr>
      </w:pPr>
      <w:r w:rsidRPr="00E14BEC">
        <w:rPr>
          <w:rFonts w:ascii="Arial" w:hAnsi="Arial" w:cs="Arial"/>
          <w:noProof/>
          <w:sz w:val="20"/>
          <w:szCs w:val="20"/>
          <w:lang w:val="sr-Latn-CS"/>
        </w:rPr>
        <w:t>Ako je u toku postupka utvrđeno da postoji neki od razloga za odbijanje zahtjeva, Ministarstvo će prije donošenja rješenja o odbijanju stranci omogućiti učešće u postupku. Rok za odlučivanje je 30 dana od dana podnošenja zahtjeva.</w:t>
      </w:r>
    </w:p>
    <w:p w14:paraId="68B5FCD4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hAnsi="Arial" w:cs="Arial"/>
          <w:noProof/>
          <w:sz w:val="20"/>
          <w:szCs w:val="20"/>
          <w:lang w:val="sr-Latn-CS"/>
        </w:rPr>
        <w:t xml:space="preserve">Ako su ispunjeni propisani uslovi, donosi se saglasnost na pravilnik, kojim su propisani bliži uslovi, način i postupak dobijanja licence </w:t>
      </w: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>za obavljanje stručnih poslova u sportu.</w:t>
      </w:r>
    </w:p>
    <w:p w14:paraId="28B13BA4" w14:textId="77777777" w:rsidR="00E14BEC" w:rsidRPr="00E14BEC" w:rsidRDefault="00E14BEC" w:rsidP="00E14BEC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</w:p>
    <w:p w14:paraId="3249C843" w14:textId="1CA9C2C2" w:rsid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Pravni lijek</w:t>
      </w:r>
      <w:r w:rsidR="00544C2D"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ovi</w:t>
      </w:r>
    </w:p>
    <w:p w14:paraId="4097FFE2" w14:textId="77777777" w:rsidR="00544C2D" w:rsidRPr="00E14BEC" w:rsidRDefault="00544C2D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</w:pPr>
    </w:p>
    <w:p w14:paraId="53948955" w14:textId="77777777" w:rsidR="00E14BEC" w:rsidRPr="00E14BEC" w:rsidRDefault="00E14BEC" w:rsidP="00E14BE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</w:pP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t xml:space="preserve">Stranka ima pravo da podnese tužbu Upravnom sudu Crne Gore (Bulevar Svetog Petra Cetinjskog 130, Podgorica) u roku od 20 dana od dana prijema Rješenja. Rok za odlučivanje nadležnog organa je 30 dana od dana prijema uredne tužbe. U toku tužbenog postupka, ako prvostepeni organ uvidi nove </w:t>
      </w:r>
      <w:r w:rsidRPr="00E14BEC">
        <w:rPr>
          <w:rFonts w:ascii="Arial" w:eastAsia="Times New Roman" w:hAnsi="Arial" w:cs="Arial"/>
          <w:noProof/>
          <w:color w:val="000000"/>
          <w:sz w:val="20"/>
          <w:szCs w:val="20"/>
          <w:lang w:val="sr-Latn-CS"/>
        </w:rPr>
        <w:lastRenderedPageBreak/>
        <w:t>činjenice, postoji mogućnost donošenja nove odluke, tj. pozitivnog rješenja, kojim se okončava tužbeni postupak.</w:t>
      </w:r>
    </w:p>
    <w:p w14:paraId="4A3F109D" w14:textId="224046DD" w:rsidR="003B5167" w:rsidRDefault="003B5167" w:rsidP="005D66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A980666" w14:textId="2F4B729E" w:rsidR="00544C2D" w:rsidRPr="00E14BEC" w:rsidRDefault="00544C2D" w:rsidP="005D66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26.4.2024.</w:t>
      </w:r>
    </w:p>
    <w:sectPr w:rsidR="00544C2D" w:rsidRPr="00E14BE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01300" w14:textId="77777777" w:rsidR="00742E92" w:rsidRDefault="00742E92" w:rsidP="00CD17D7">
      <w:pPr>
        <w:spacing w:after="0" w:line="240" w:lineRule="auto"/>
      </w:pPr>
      <w:r>
        <w:separator/>
      </w:r>
    </w:p>
  </w:endnote>
  <w:endnote w:type="continuationSeparator" w:id="0">
    <w:p w14:paraId="708ADF72" w14:textId="77777777" w:rsidR="00742E92" w:rsidRDefault="00742E92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7243" w14:textId="77777777" w:rsidR="00742E92" w:rsidRDefault="00742E92" w:rsidP="00CD17D7">
      <w:pPr>
        <w:spacing w:after="0" w:line="240" w:lineRule="auto"/>
      </w:pPr>
      <w:r>
        <w:separator/>
      </w:r>
    </w:p>
  </w:footnote>
  <w:footnote w:type="continuationSeparator" w:id="0">
    <w:p w14:paraId="4E6C390A" w14:textId="77777777" w:rsidR="00742E92" w:rsidRDefault="00742E92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0803"/>
    <w:multiLevelType w:val="hybridMultilevel"/>
    <w:tmpl w:val="011A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31B6D"/>
    <w:multiLevelType w:val="multilevel"/>
    <w:tmpl w:val="0A631B6D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44F5479"/>
    <w:multiLevelType w:val="multilevel"/>
    <w:tmpl w:val="144F54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6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291EEC"/>
    <w:multiLevelType w:val="multilevel"/>
    <w:tmpl w:val="35291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26A72"/>
    <w:multiLevelType w:val="hybridMultilevel"/>
    <w:tmpl w:val="7630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89874">
      <w:numFmt w:val="bullet"/>
      <w:lvlText w:val="•"/>
      <w:lvlJc w:val="left"/>
      <w:pPr>
        <w:ind w:left="1793" w:hanging="713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B72682"/>
    <w:multiLevelType w:val="multilevel"/>
    <w:tmpl w:val="49B726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0482EA9"/>
    <w:multiLevelType w:val="multilevel"/>
    <w:tmpl w:val="50482E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263E5"/>
    <w:multiLevelType w:val="multilevel"/>
    <w:tmpl w:val="667263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514AB"/>
    <w:multiLevelType w:val="multilevel"/>
    <w:tmpl w:val="6AA514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245A9"/>
    <w:multiLevelType w:val="multilevel"/>
    <w:tmpl w:val="76C245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FC7945"/>
    <w:multiLevelType w:val="multilevel"/>
    <w:tmpl w:val="79FC79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163734">
    <w:abstractNumId w:val="42"/>
  </w:num>
  <w:num w:numId="2" w16cid:durableId="1546285359">
    <w:abstractNumId w:val="48"/>
  </w:num>
  <w:num w:numId="3" w16cid:durableId="1507208412">
    <w:abstractNumId w:val="34"/>
  </w:num>
  <w:num w:numId="4" w16cid:durableId="260526413">
    <w:abstractNumId w:val="43"/>
  </w:num>
  <w:num w:numId="5" w16cid:durableId="936134316">
    <w:abstractNumId w:val="36"/>
  </w:num>
  <w:num w:numId="6" w16cid:durableId="1159148847">
    <w:abstractNumId w:val="4"/>
  </w:num>
  <w:num w:numId="7" w16cid:durableId="82378972">
    <w:abstractNumId w:val="47"/>
  </w:num>
  <w:num w:numId="8" w16cid:durableId="1503741400">
    <w:abstractNumId w:val="33"/>
  </w:num>
  <w:num w:numId="9" w16cid:durableId="594479187">
    <w:abstractNumId w:val="31"/>
  </w:num>
  <w:num w:numId="10" w16cid:durableId="1265725793">
    <w:abstractNumId w:val="0"/>
  </w:num>
  <w:num w:numId="11" w16cid:durableId="82531608">
    <w:abstractNumId w:val="3"/>
  </w:num>
  <w:num w:numId="12" w16cid:durableId="393284429">
    <w:abstractNumId w:val="26"/>
  </w:num>
  <w:num w:numId="13" w16cid:durableId="761031882">
    <w:abstractNumId w:val="41"/>
  </w:num>
  <w:num w:numId="14" w16cid:durableId="876744250">
    <w:abstractNumId w:val="27"/>
  </w:num>
  <w:num w:numId="15" w16cid:durableId="1762991502">
    <w:abstractNumId w:val="24"/>
  </w:num>
  <w:num w:numId="16" w16cid:durableId="149177340">
    <w:abstractNumId w:val="19"/>
  </w:num>
  <w:num w:numId="17" w16cid:durableId="1839155757">
    <w:abstractNumId w:val="32"/>
  </w:num>
  <w:num w:numId="18" w16cid:durableId="681201594">
    <w:abstractNumId w:val="17"/>
  </w:num>
  <w:num w:numId="19" w16cid:durableId="545534426">
    <w:abstractNumId w:val="15"/>
  </w:num>
  <w:num w:numId="20" w16cid:durableId="1624732706">
    <w:abstractNumId w:val="35"/>
  </w:num>
  <w:num w:numId="21" w16cid:durableId="1609043474">
    <w:abstractNumId w:val="7"/>
  </w:num>
  <w:num w:numId="22" w16cid:durableId="58139303">
    <w:abstractNumId w:val="22"/>
  </w:num>
  <w:num w:numId="23" w16cid:durableId="27074388">
    <w:abstractNumId w:val="16"/>
  </w:num>
  <w:num w:numId="24" w16cid:durableId="584649713">
    <w:abstractNumId w:val="38"/>
  </w:num>
  <w:num w:numId="25" w16cid:durableId="1480223631">
    <w:abstractNumId w:val="9"/>
  </w:num>
  <w:num w:numId="26" w16cid:durableId="19360110">
    <w:abstractNumId w:val="20"/>
  </w:num>
  <w:num w:numId="27" w16cid:durableId="573778253">
    <w:abstractNumId w:val="28"/>
  </w:num>
  <w:num w:numId="28" w16cid:durableId="1937443948">
    <w:abstractNumId w:val="45"/>
  </w:num>
  <w:num w:numId="29" w16cid:durableId="1442384451">
    <w:abstractNumId w:val="14"/>
  </w:num>
  <w:num w:numId="30" w16cid:durableId="335696336">
    <w:abstractNumId w:val="49"/>
  </w:num>
  <w:num w:numId="31" w16cid:durableId="1039009446">
    <w:abstractNumId w:val="8"/>
  </w:num>
  <w:num w:numId="32" w16cid:durableId="355741055">
    <w:abstractNumId w:val="12"/>
  </w:num>
  <w:num w:numId="33" w16cid:durableId="1150370705">
    <w:abstractNumId w:val="10"/>
  </w:num>
  <w:num w:numId="34" w16cid:durableId="1836456806">
    <w:abstractNumId w:val="2"/>
  </w:num>
  <w:num w:numId="35" w16cid:durableId="324478812">
    <w:abstractNumId w:val="40"/>
  </w:num>
  <w:num w:numId="36" w16cid:durableId="1507283635">
    <w:abstractNumId w:val="29"/>
  </w:num>
  <w:num w:numId="37" w16cid:durableId="1518423815">
    <w:abstractNumId w:val="13"/>
  </w:num>
  <w:num w:numId="38" w16cid:durableId="634873986">
    <w:abstractNumId w:val="11"/>
  </w:num>
  <w:num w:numId="39" w16cid:durableId="1522620802">
    <w:abstractNumId w:val="21"/>
  </w:num>
  <w:num w:numId="40" w16cid:durableId="1081098036">
    <w:abstractNumId w:val="6"/>
  </w:num>
  <w:num w:numId="41" w16cid:durableId="434985776">
    <w:abstractNumId w:val="18"/>
  </w:num>
  <w:num w:numId="42" w16cid:durableId="587227499">
    <w:abstractNumId w:val="25"/>
  </w:num>
  <w:num w:numId="43" w16cid:durableId="533033661">
    <w:abstractNumId w:val="39"/>
  </w:num>
  <w:num w:numId="44" w16cid:durableId="1178733684">
    <w:abstractNumId w:val="23"/>
  </w:num>
  <w:num w:numId="45" w16cid:durableId="1689327730">
    <w:abstractNumId w:val="5"/>
  </w:num>
  <w:num w:numId="46" w16cid:durableId="1099375869">
    <w:abstractNumId w:val="44"/>
  </w:num>
  <w:num w:numId="47" w16cid:durableId="472522854">
    <w:abstractNumId w:val="37"/>
  </w:num>
  <w:num w:numId="48" w16cid:durableId="450127477">
    <w:abstractNumId w:val="46"/>
  </w:num>
  <w:num w:numId="49" w16cid:durableId="11536859">
    <w:abstractNumId w:val="1"/>
  </w:num>
  <w:num w:numId="50" w16cid:durableId="2421810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33FB"/>
    <w:rsid w:val="000247BD"/>
    <w:rsid w:val="00057641"/>
    <w:rsid w:val="0007451A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0F7BA9"/>
    <w:rsid w:val="00103737"/>
    <w:rsid w:val="00106FE5"/>
    <w:rsid w:val="001122F7"/>
    <w:rsid w:val="0011266E"/>
    <w:rsid w:val="00145933"/>
    <w:rsid w:val="00147872"/>
    <w:rsid w:val="001536EC"/>
    <w:rsid w:val="001625AF"/>
    <w:rsid w:val="00163093"/>
    <w:rsid w:val="00172FE0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633EC"/>
    <w:rsid w:val="0026400D"/>
    <w:rsid w:val="002760DC"/>
    <w:rsid w:val="00283A6B"/>
    <w:rsid w:val="002A0ED9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25DC0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46EA0"/>
    <w:rsid w:val="004729E6"/>
    <w:rsid w:val="00487FC4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0943"/>
    <w:rsid w:val="005219CB"/>
    <w:rsid w:val="005365B5"/>
    <w:rsid w:val="00540489"/>
    <w:rsid w:val="0054471B"/>
    <w:rsid w:val="00544C2D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42E92"/>
    <w:rsid w:val="00774097"/>
    <w:rsid w:val="00777CFD"/>
    <w:rsid w:val="0079101D"/>
    <w:rsid w:val="007A2580"/>
    <w:rsid w:val="007C0DDC"/>
    <w:rsid w:val="007F0149"/>
    <w:rsid w:val="00813567"/>
    <w:rsid w:val="0083188D"/>
    <w:rsid w:val="008402DA"/>
    <w:rsid w:val="00865E53"/>
    <w:rsid w:val="008A735B"/>
    <w:rsid w:val="008C71D3"/>
    <w:rsid w:val="008E3591"/>
    <w:rsid w:val="008E451E"/>
    <w:rsid w:val="008E4BE5"/>
    <w:rsid w:val="009467E3"/>
    <w:rsid w:val="00961760"/>
    <w:rsid w:val="0096632C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23A4C"/>
    <w:rsid w:val="00A27011"/>
    <w:rsid w:val="00A37073"/>
    <w:rsid w:val="00A62D77"/>
    <w:rsid w:val="00A750F6"/>
    <w:rsid w:val="00A80388"/>
    <w:rsid w:val="00A82F84"/>
    <w:rsid w:val="00A8653D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315FC"/>
    <w:rsid w:val="00D335E9"/>
    <w:rsid w:val="00D702C8"/>
    <w:rsid w:val="00D81367"/>
    <w:rsid w:val="00DB31DD"/>
    <w:rsid w:val="00DD45E6"/>
    <w:rsid w:val="00DD7CE2"/>
    <w:rsid w:val="00DE4D74"/>
    <w:rsid w:val="00DE560D"/>
    <w:rsid w:val="00DF7BB7"/>
    <w:rsid w:val="00E14BEC"/>
    <w:rsid w:val="00E15464"/>
    <w:rsid w:val="00E1734E"/>
    <w:rsid w:val="00E17AB1"/>
    <w:rsid w:val="00E46776"/>
    <w:rsid w:val="00E77AA8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qFormat/>
    <w:locked/>
    <w:rsid w:val="00106FE5"/>
  </w:style>
  <w:style w:type="table" w:customStyle="1" w:styleId="GridTable1Light-Accent51">
    <w:name w:val="Grid Table 1 Light - Accent 51"/>
    <w:basedOn w:val="TableNormal"/>
    <w:uiPriority w:val="46"/>
    <w:qFormat/>
    <w:rsid w:val="00325DC0"/>
    <w:pPr>
      <w:spacing w:after="0" w:line="240" w:lineRule="auto"/>
    </w:pPr>
    <w:rPr>
      <w:rFonts w:eastAsia="Calibri"/>
      <w:sz w:val="20"/>
      <w:szCs w:val="20"/>
      <w:lang w:val="en-US"/>
    </w:rPr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4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ms.gov.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ica.djukanovic@ms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burzanovic@ms.gov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ika.nikcevic@m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@ms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C939-722C-4FA2-82A6-7100144A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2072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2024-04-26T08:35:00Z</dcterms:created>
  <dcterms:modified xsi:type="dcterms:W3CDTF">2024-04-26T08:35:00Z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