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8653C" w14:textId="5D09D150" w:rsidR="007D7EAC" w:rsidRPr="00A92FB0" w:rsidRDefault="007D7EAC" w:rsidP="007D7EAC">
      <w:pPr>
        <w:ind w:left="720" w:hanging="360"/>
        <w:jc w:val="center"/>
        <w:rPr>
          <w:rFonts w:cstheme="minorHAnsi"/>
          <w:b/>
          <w:sz w:val="24"/>
          <w:szCs w:val="24"/>
        </w:rPr>
      </w:pPr>
      <w:r w:rsidRPr="00A92FB0">
        <w:rPr>
          <w:rFonts w:cstheme="minorHAnsi"/>
          <w:b/>
          <w:sz w:val="24"/>
          <w:szCs w:val="24"/>
        </w:rPr>
        <w:t>OBRAZAC</w:t>
      </w:r>
    </w:p>
    <w:p w14:paraId="5CAFC42A" w14:textId="1647EE46" w:rsidR="007D7EAC" w:rsidRPr="00A92FB0" w:rsidRDefault="007D7EAC" w:rsidP="007D7EAC">
      <w:pPr>
        <w:ind w:left="720" w:hanging="360"/>
        <w:jc w:val="center"/>
        <w:rPr>
          <w:rFonts w:cstheme="minorHAnsi"/>
          <w:b/>
          <w:sz w:val="24"/>
          <w:szCs w:val="24"/>
        </w:rPr>
      </w:pPr>
      <w:r w:rsidRPr="00A92FB0">
        <w:rPr>
          <w:rFonts w:cstheme="minorHAnsi"/>
          <w:b/>
          <w:sz w:val="24"/>
          <w:szCs w:val="24"/>
        </w:rPr>
        <w:t>Za dostavljanje sektorskih informacija</w:t>
      </w:r>
    </w:p>
    <w:p w14:paraId="77543397" w14:textId="77777777" w:rsidR="007D7EAC" w:rsidRPr="00A92FB0" w:rsidRDefault="007D7EAC" w:rsidP="007D7EAC">
      <w:pPr>
        <w:rPr>
          <w:rFonts w:cstheme="minorHAnsi"/>
        </w:rPr>
      </w:pPr>
    </w:p>
    <w:p w14:paraId="5E3186FE" w14:textId="5E79EA17" w:rsidR="00D22BE0" w:rsidRPr="00A92FB0" w:rsidRDefault="00D22BE0" w:rsidP="00C018D1">
      <w:pPr>
        <w:pStyle w:val="ListParagraph"/>
        <w:numPr>
          <w:ilvl w:val="0"/>
          <w:numId w:val="5"/>
        </w:numPr>
        <w:spacing w:after="200" w:line="276" w:lineRule="auto"/>
        <w:rPr>
          <w:rFonts w:cstheme="minorHAnsi"/>
          <w:b/>
          <w:lang w:val="sr-Latn-ME"/>
        </w:rPr>
      </w:pPr>
      <w:r w:rsidRPr="00A92FB0">
        <w:rPr>
          <w:rFonts w:cstheme="minorHAnsi"/>
          <w:b/>
          <w:lang w:val="sr-Latn-ME"/>
        </w:rPr>
        <w:t xml:space="preserve">Naziv uslužne djelatnosti: usluge socijane i dječje zaštite   </w:t>
      </w:r>
    </w:p>
    <w:p w14:paraId="0AB4C9BE" w14:textId="77777777" w:rsidR="00D22BE0" w:rsidRPr="00A92FB0" w:rsidRDefault="00D22BE0" w:rsidP="00D22BE0">
      <w:pPr>
        <w:pStyle w:val="ListParagraph"/>
        <w:jc w:val="both"/>
        <w:rPr>
          <w:rFonts w:cstheme="minorHAnsi"/>
        </w:rPr>
      </w:pPr>
    </w:p>
    <w:p w14:paraId="57BB98B5" w14:textId="4423E34B" w:rsidR="00DB2339" w:rsidRPr="00A92FB0" w:rsidRDefault="00DB2339" w:rsidP="00D22BE0">
      <w:pPr>
        <w:autoSpaceDE w:val="0"/>
        <w:autoSpaceDN w:val="0"/>
        <w:adjustRightInd w:val="0"/>
        <w:spacing w:after="0" w:line="240" w:lineRule="auto"/>
        <w:jc w:val="both"/>
        <w:rPr>
          <w:rFonts w:cstheme="minorHAnsi"/>
          <w:sz w:val="23"/>
          <w:szCs w:val="23"/>
        </w:rPr>
      </w:pPr>
      <w:bookmarkStart w:id="0" w:name="_Hlk126227165"/>
      <w:r w:rsidRPr="00A92FB0">
        <w:rPr>
          <w:rFonts w:cstheme="minorHAnsi"/>
          <w:lang w:val="sr-Latn-ME"/>
        </w:rPr>
        <w:t xml:space="preserve">Ministarstvo rada i socijalnog staranja – Direktorat za socijalno staranje i dječju zaštitu – Direkcija za razvoj usluga i stručni nadzor nad ustanovama socijalne i dječje zaštite u skladu sa Zakonom o socijalnoj i dječjoj zaštiti  </w:t>
      </w:r>
      <w:bookmarkStart w:id="1" w:name="_Hlk125976534"/>
      <w:r w:rsidRPr="00A92FB0">
        <w:rPr>
          <w:rFonts w:cstheme="minorHAnsi"/>
          <w:lang w:val="sr-Latn-ME"/>
        </w:rPr>
        <w:t>(“Sl. list CG”, br. 27/13, 1/15, 42/15, 47/15, 56/16, 66/16, 1/17, 31/17, 42/17, 50/17, 59/21, 145/21 i 3/23)</w:t>
      </w:r>
      <w:bookmarkEnd w:id="1"/>
      <w:r w:rsidRPr="00A92FB0">
        <w:rPr>
          <w:rFonts w:cstheme="minorHAnsi"/>
          <w:lang w:val="sr-Latn-ME"/>
        </w:rPr>
        <w:t xml:space="preserve">, </w:t>
      </w:r>
      <w:bookmarkEnd w:id="0"/>
      <w:r w:rsidRPr="00A92FB0">
        <w:rPr>
          <w:rFonts w:cstheme="minorHAnsi"/>
          <w:lang w:val="sr-Latn-ME"/>
        </w:rPr>
        <w:t>nadležna je za izdavanje licence za obavljanje djelatnosti socijalne i dječje zaštite pružaocima usluga, na</w:t>
      </w:r>
      <w:r w:rsidRPr="00A92FB0">
        <w:rPr>
          <w:rFonts w:cstheme="minorHAnsi"/>
          <w:sz w:val="23"/>
          <w:szCs w:val="23"/>
        </w:rPr>
        <w:t xml:space="preserve"> period od šest godina. I to za usluge u oblasti socijalne i dječje zaštite:</w:t>
      </w:r>
    </w:p>
    <w:p w14:paraId="52DE3EB4" w14:textId="77777777" w:rsidR="00DB2339" w:rsidRPr="00A92FB0" w:rsidRDefault="00DB2339" w:rsidP="00DB2339">
      <w:pPr>
        <w:autoSpaceDE w:val="0"/>
        <w:autoSpaceDN w:val="0"/>
        <w:adjustRightInd w:val="0"/>
        <w:spacing w:after="0" w:line="240" w:lineRule="auto"/>
        <w:rPr>
          <w:rFonts w:cstheme="minorHAnsi"/>
          <w:sz w:val="23"/>
          <w:szCs w:val="23"/>
        </w:rPr>
      </w:pPr>
      <w:r w:rsidRPr="00A92FB0">
        <w:rPr>
          <w:rFonts w:cstheme="minorHAnsi"/>
          <w:sz w:val="23"/>
          <w:szCs w:val="23"/>
        </w:rPr>
        <w:t xml:space="preserve">   1) podrška za život u zajednici;</w:t>
      </w:r>
    </w:p>
    <w:p w14:paraId="33186F42" w14:textId="77777777" w:rsidR="00DB2339" w:rsidRPr="00A92FB0" w:rsidRDefault="00DB2339" w:rsidP="00DB2339">
      <w:pPr>
        <w:autoSpaceDE w:val="0"/>
        <w:autoSpaceDN w:val="0"/>
        <w:adjustRightInd w:val="0"/>
        <w:spacing w:after="0" w:line="240" w:lineRule="auto"/>
        <w:rPr>
          <w:rFonts w:cstheme="minorHAnsi"/>
          <w:sz w:val="23"/>
          <w:szCs w:val="23"/>
        </w:rPr>
      </w:pPr>
      <w:r w:rsidRPr="00A92FB0">
        <w:rPr>
          <w:rFonts w:cstheme="minorHAnsi"/>
          <w:sz w:val="23"/>
          <w:szCs w:val="23"/>
        </w:rPr>
        <w:t xml:space="preserve">   2) savjetodavno-terapijska i socijalno-edukativna usluga;</w:t>
      </w:r>
    </w:p>
    <w:p w14:paraId="31FB18EE" w14:textId="0B474E1F" w:rsidR="00FB412D" w:rsidRPr="00A92FB0" w:rsidRDefault="00DB2339" w:rsidP="00061ED7">
      <w:pPr>
        <w:autoSpaceDE w:val="0"/>
        <w:autoSpaceDN w:val="0"/>
        <w:adjustRightInd w:val="0"/>
        <w:spacing w:after="0" w:line="240" w:lineRule="auto"/>
        <w:rPr>
          <w:rFonts w:cstheme="minorHAnsi"/>
          <w:sz w:val="23"/>
          <w:szCs w:val="23"/>
        </w:rPr>
      </w:pPr>
      <w:r w:rsidRPr="00A92FB0">
        <w:rPr>
          <w:rFonts w:cstheme="minorHAnsi"/>
          <w:sz w:val="23"/>
          <w:szCs w:val="23"/>
        </w:rPr>
        <w:t xml:space="preserve">   3) smještaj.</w:t>
      </w:r>
    </w:p>
    <w:p w14:paraId="498CB0D6" w14:textId="5E317EA2" w:rsidR="00D22BE0" w:rsidRPr="00A92FB0" w:rsidRDefault="00D22BE0" w:rsidP="00061ED7">
      <w:pPr>
        <w:autoSpaceDE w:val="0"/>
        <w:autoSpaceDN w:val="0"/>
        <w:adjustRightInd w:val="0"/>
        <w:spacing w:after="0" w:line="240" w:lineRule="auto"/>
        <w:rPr>
          <w:rFonts w:cstheme="minorHAnsi"/>
          <w:sz w:val="23"/>
          <w:szCs w:val="23"/>
        </w:rPr>
      </w:pPr>
    </w:p>
    <w:p w14:paraId="4307038B" w14:textId="77777777" w:rsidR="00C018D1" w:rsidRPr="00A92FB0" w:rsidRDefault="00C018D1" w:rsidP="00C018D1">
      <w:pPr>
        <w:autoSpaceDE w:val="0"/>
        <w:autoSpaceDN w:val="0"/>
        <w:adjustRightInd w:val="0"/>
        <w:spacing w:after="0" w:line="240" w:lineRule="auto"/>
        <w:jc w:val="both"/>
        <w:rPr>
          <w:rFonts w:cstheme="minorHAnsi"/>
          <w:lang w:val="sr-Latn-ME"/>
        </w:rPr>
      </w:pPr>
      <w:r w:rsidRPr="00A92FB0">
        <w:rPr>
          <w:rFonts w:cstheme="minorHAnsi"/>
          <w:lang w:val="sr-Latn-ME"/>
        </w:rPr>
        <w:t>Licenca za obavljanje djelatnosti se izdaje pružaocu usluge koji:</w:t>
      </w:r>
    </w:p>
    <w:p w14:paraId="7F1FCC26" w14:textId="77777777" w:rsidR="00C018D1" w:rsidRPr="00A92FB0" w:rsidRDefault="00C018D1" w:rsidP="00C018D1">
      <w:pPr>
        <w:autoSpaceDE w:val="0"/>
        <w:autoSpaceDN w:val="0"/>
        <w:adjustRightInd w:val="0"/>
        <w:spacing w:after="0" w:line="240" w:lineRule="auto"/>
        <w:jc w:val="both"/>
        <w:rPr>
          <w:rFonts w:cstheme="minorHAnsi"/>
          <w:lang w:val="sr-Latn-ME"/>
        </w:rPr>
      </w:pPr>
      <w:r w:rsidRPr="00A92FB0">
        <w:rPr>
          <w:rFonts w:cstheme="minorHAnsi"/>
          <w:lang w:val="sr-Latn-ME"/>
        </w:rPr>
        <w:t xml:space="preserve">   1) je upisan u Registar;</w:t>
      </w:r>
    </w:p>
    <w:p w14:paraId="01E7DA26" w14:textId="77777777" w:rsidR="00C018D1" w:rsidRPr="00A92FB0" w:rsidRDefault="00C018D1" w:rsidP="00C018D1">
      <w:pPr>
        <w:autoSpaceDE w:val="0"/>
        <w:autoSpaceDN w:val="0"/>
        <w:adjustRightInd w:val="0"/>
        <w:spacing w:after="0" w:line="240" w:lineRule="auto"/>
        <w:jc w:val="both"/>
        <w:rPr>
          <w:rFonts w:cstheme="minorHAnsi"/>
          <w:lang w:val="sr-Latn-ME"/>
        </w:rPr>
      </w:pPr>
      <w:r w:rsidRPr="00A92FB0">
        <w:rPr>
          <w:rFonts w:cstheme="minorHAnsi"/>
          <w:lang w:val="sr-Latn-ME"/>
        </w:rPr>
        <w:t xml:space="preserve">   2) ispunjava standarde za pružanje usluge za koju traži izdavanje licence, a koji se odnose na: lokaciju, prostor, opremu, broj i vrstu stručnog kadra i program pružanja usluge.</w:t>
      </w:r>
    </w:p>
    <w:p w14:paraId="2BD3F47B" w14:textId="77777777" w:rsidR="00C018D1" w:rsidRPr="008A2534" w:rsidRDefault="00C018D1" w:rsidP="00061ED7">
      <w:pPr>
        <w:autoSpaceDE w:val="0"/>
        <w:autoSpaceDN w:val="0"/>
        <w:adjustRightInd w:val="0"/>
        <w:spacing w:after="0" w:line="240" w:lineRule="auto"/>
        <w:rPr>
          <w:rFonts w:cstheme="minorHAnsi"/>
          <w:sz w:val="23"/>
          <w:szCs w:val="23"/>
          <w:lang w:val="sr-Latn-ME"/>
        </w:rPr>
      </w:pPr>
    </w:p>
    <w:p w14:paraId="1055D42C" w14:textId="5D0F7C94" w:rsidR="00D22BE0" w:rsidRPr="00A92FB0" w:rsidRDefault="00D22BE0" w:rsidP="00D22BE0">
      <w:pPr>
        <w:pStyle w:val="ListParagraph"/>
        <w:numPr>
          <w:ilvl w:val="0"/>
          <w:numId w:val="5"/>
        </w:numPr>
        <w:spacing w:after="200" w:line="276" w:lineRule="auto"/>
        <w:jc w:val="both"/>
        <w:rPr>
          <w:rFonts w:cstheme="minorHAnsi"/>
          <w:b/>
          <w:lang w:val="sr-Latn-ME"/>
        </w:rPr>
      </w:pPr>
      <w:r w:rsidRPr="00A92FB0">
        <w:rPr>
          <w:rFonts w:cstheme="minorHAnsi"/>
          <w:b/>
          <w:lang w:val="sr-Latn-ME"/>
        </w:rPr>
        <w:t>Uslovi za obavljanje djelatnosti u oblasti socijalne i dječje zaštite</w:t>
      </w:r>
    </w:p>
    <w:p w14:paraId="2A4FBD5F" w14:textId="77777777" w:rsidR="00D22BE0" w:rsidRPr="00A92FB0" w:rsidRDefault="00D22BE0" w:rsidP="00D22BE0">
      <w:pPr>
        <w:pStyle w:val="ListParagraph"/>
        <w:spacing w:after="200" w:line="276" w:lineRule="auto"/>
        <w:jc w:val="both"/>
        <w:rPr>
          <w:rFonts w:cstheme="minorHAnsi"/>
          <w:b/>
          <w:lang w:val="sr-Latn-ME"/>
        </w:rPr>
      </w:pPr>
    </w:p>
    <w:p w14:paraId="1201DD36" w14:textId="20252682" w:rsidR="00D22BE0" w:rsidRPr="00A92FB0" w:rsidRDefault="00D22BE0" w:rsidP="00D22BE0">
      <w:pPr>
        <w:spacing w:after="200" w:line="276" w:lineRule="auto"/>
        <w:ind w:left="360"/>
        <w:jc w:val="both"/>
        <w:rPr>
          <w:rFonts w:cstheme="minorHAnsi"/>
          <w:b/>
          <w:lang w:val="sr-Latn-ME"/>
        </w:rPr>
      </w:pPr>
      <w:r w:rsidRPr="00A92FB0">
        <w:rPr>
          <w:rFonts w:cstheme="minorHAnsi"/>
          <w:b/>
          <w:sz w:val="23"/>
          <w:szCs w:val="23"/>
        </w:rPr>
        <w:t>I</w:t>
      </w:r>
      <w:r w:rsidRPr="00A92FB0">
        <w:rPr>
          <w:rFonts w:cstheme="minorHAnsi"/>
          <w:b/>
          <w:sz w:val="23"/>
          <w:szCs w:val="23"/>
          <w:lang w:val="sr-Latn-ME"/>
        </w:rPr>
        <w:t>z</w:t>
      </w:r>
      <w:r w:rsidRPr="00A92FB0">
        <w:rPr>
          <w:rFonts w:cstheme="minorHAnsi"/>
          <w:b/>
          <w:sz w:val="23"/>
          <w:szCs w:val="23"/>
        </w:rPr>
        <w:t>davanje</w:t>
      </w:r>
      <w:r w:rsidRPr="008A2534">
        <w:rPr>
          <w:rFonts w:cstheme="minorHAnsi"/>
          <w:b/>
          <w:sz w:val="23"/>
          <w:szCs w:val="23"/>
          <w:lang w:val="sr-Latn-ME"/>
        </w:rPr>
        <w:t xml:space="preserve"> </w:t>
      </w:r>
      <w:r w:rsidRPr="00A92FB0">
        <w:rPr>
          <w:rFonts w:cstheme="minorHAnsi"/>
          <w:b/>
          <w:sz w:val="23"/>
          <w:szCs w:val="23"/>
        </w:rPr>
        <w:t>licence</w:t>
      </w:r>
      <w:r w:rsidRPr="008A2534">
        <w:rPr>
          <w:rFonts w:cstheme="minorHAnsi"/>
          <w:b/>
          <w:sz w:val="23"/>
          <w:szCs w:val="23"/>
          <w:lang w:val="sr-Latn-ME"/>
        </w:rPr>
        <w:t xml:space="preserve"> </w:t>
      </w:r>
      <w:r w:rsidRPr="00A92FB0">
        <w:rPr>
          <w:rFonts w:cstheme="minorHAnsi"/>
          <w:b/>
          <w:sz w:val="23"/>
          <w:szCs w:val="23"/>
        </w:rPr>
        <w:t>pru</w:t>
      </w:r>
      <w:r w:rsidRPr="008A2534">
        <w:rPr>
          <w:rFonts w:cstheme="minorHAnsi"/>
          <w:b/>
          <w:sz w:val="23"/>
          <w:szCs w:val="23"/>
          <w:lang w:val="sr-Latn-ME"/>
        </w:rPr>
        <w:t>ž</w:t>
      </w:r>
      <w:r w:rsidRPr="00A92FB0">
        <w:rPr>
          <w:rFonts w:cstheme="minorHAnsi"/>
          <w:b/>
          <w:sz w:val="23"/>
          <w:szCs w:val="23"/>
        </w:rPr>
        <w:t>aocima</w:t>
      </w:r>
      <w:r w:rsidRPr="008A2534">
        <w:rPr>
          <w:rFonts w:cstheme="minorHAnsi"/>
          <w:b/>
          <w:sz w:val="23"/>
          <w:szCs w:val="23"/>
          <w:lang w:val="sr-Latn-ME"/>
        </w:rPr>
        <w:t xml:space="preserve"> </w:t>
      </w:r>
      <w:r w:rsidRPr="00A92FB0">
        <w:rPr>
          <w:rFonts w:cstheme="minorHAnsi"/>
          <w:b/>
          <w:sz w:val="23"/>
          <w:szCs w:val="23"/>
        </w:rPr>
        <w:t>usluga</w:t>
      </w:r>
      <w:r w:rsidRPr="008A2534">
        <w:rPr>
          <w:rFonts w:cstheme="minorHAnsi"/>
          <w:b/>
          <w:sz w:val="23"/>
          <w:szCs w:val="23"/>
          <w:lang w:val="sr-Latn-ME"/>
        </w:rPr>
        <w:t xml:space="preserve"> </w:t>
      </w:r>
      <w:r w:rsidRPr="00A92FB0">
        <w:rPr>
          <w:rFonts w:cstheme="minorHAnsi"/>
          <w:b/>
          <w:sz w:val="23"/>
          <w:szCs w:val="23"/>
        </w:rPr>
        <w:t>socijalne</w:t>
      </w:r>
      <w:r w:rsidRPr="008A2534">
        <w:rPr>
          <w:rFonts w:cstheme="minorHAnsi"/>
          <w:b/>
          <w:sz w:val="23"/>
          <w:szCs w:val="23"/>
          <w:lang w:val="sr-Latn-ME"/>
        </w:rPr>
        <w:t xml:space="preserve"> </w:t>
      </w:r>
      <w:r w:rsidRPr="00A92FB0">
        <w:rPr>
          <w:rFonts w:cstheme="minorHAnsi"/>
          <w:b/>
          <w:sz w:val="23"/>
          <w:szCs w:val="23"/>
        </w:rPr>
        <w:t>i</w:t>
      </w:r>
      <w:r w:rsidRPr="008A2534">
        <w:rPr>
          <w:rFonts w:cstheme="minorHAnsi"/>
          <w:b/>
          <w:sz w:val="23"/>
          <w:szCs w:val="23"/>
          <w:lang w:val="sr-Latn-ME"/>
        </w:rPr>
        <w:t xml:space="preserve"> </w:t>
      </w:r>
      <w:r w:rsidRPr="00A92FB0">
        <w:rPr>
          <w:rFonts w:cstheme="minorHAnsi"/>
          <w:b/>
          <w:sz w:val="23"/>
          <w:szCs w:val="23"/>
        </w:rPr>
        <w:t>dje</w:t>
      </w:r>
      <w:r w:rsidRPr="008A2534">
        <w:rPr>
          <w:rFonts w:cstheme="minorHAnsi"/>
          <w:b/>
          <w:sz w:val="23"/>
          <w:szCs w:val="23"/>
          <w:lang w:val="sr-Latn-ME"/>
        </w:rPr>
        <w:t>č</w:t>
      </w:r>
      <w:r w:rsidRPr="00A92FB0">
        <w:rPr>
          <w:rFonts w:cstheme="minorHAnsi"/>
          <w:b/>
          <w:sz w:val="23"/>
          <w:szCs w:val="23"/>
        </w:rPr>
        <w:t>je</w:t>
      </w:r>
      <w:r w:rsidRPr="008A2534">
        <w:rPr>
          <w:rFonts w:cstheme="minorHAnsi"/>
          <w:b/>
          <w:sz w:val="23"/>
          <w:szCs w:val="23"/>
          <w:lang w:val="sr-Latn-ME"/>
        </w:rPr>
        <w:t xml:space="preserve"> </w:t>
      </w:r>
      <w:r w:rsidRPr="00A92FB0">
        <w:rPr>
          <w:rFonts w:cstheme="minorHAnsi"/>
          <w:b/>
          <w:sz w:val="23"/>
          <w:szCs w:val="23"/>
        </w:rPr>
        <w:t>za</w:t>
      </w:r>
      <w:r w:rsidRPr="008A2534">
        <w:rPr>
          <w:rFonts w:cstheme="minorHAnsi"/>
          <w:b/>
          <w:sz w:val="23"/>
          <w:szCs w:val="23"/>
          <w:lang w:val="sr-Latn-ME"/>
        </w:rPr>
        <w:t>š</w:t>
      </w:r>
      <w:r w:rsidRPr="00A92FB0">
        <w:rPr>
          <w:rFonts w:cstheme="minorHAnsi"/>
          <w:b/>
          <w:sz w:val="23"/>
          <w:szCs w:val="23"/>
        </w:rPr>
        <w:t>tite</w:t>
      </w:r>
    </w:p>
    <w:p w14:paraId="4C78E1C9" w14:textId="564A4092" w:rsidR="00061ED7" w:rsidRPr="008A2534" w:rsidRDefault="00061ED7" w:rsidP="00061ED7">
      <w:pPr>
        <w:autoSpaceDE w:val="0"/>
        <w:autoSpaceDN w:val="0"/>
        <w:adjustRightInd w:val="0"/>
        <w:spacing w:after="0" w:line="240" w:lineRule="auto"/>
        <w:rPr>
          <w:rFonts w:cstheme="minorHAnsi"/>
          <w:sz w:val="23"/>
          <w:szCs w:val="23"/>
          <w:lang w:val="sr-Latn-ME"/>
        </w:rPr>
      </w:pPr>
      <w:r w:rsidRPr="00A92FB0">
        <w:rPr>
          <w:rFonts w:cstheme="minorHAnsi"/>
          <w:sz w:val="23"/>
          <w:szCs w:val="23"/>
        </w:rPr>
        <w:t>Zahtjev</w:t>
      </w:r>
      <w:r w:rsidRPr="008A2534">
        <w:rPr>
          <w:rFonts w:cstheme="minorHAnsi"/>
          <w:sz w:val="23"/>
          <w:szCs w:val="23"/>
          <w:lang w:val="sr-Latn-ME"/>
        </w:rPr>
        <w:t xml:space="preserve"> </w:t>
      </w:r>
      <w:r w:rsidRPr="00A92FB0">
        <w:rPr>
          <w:rFonts w:cstheme="minorHAnsi"/>
          <w:sz w:val="23"/>
          <w:szCs w:val="23"/>
        </w:rPr>
        <w:t>za</w:t>
      </w:r>
      <w:r w:rsidRPr="008A2534">
        <w:rPr>
          <w:rFonts w:cstheme="minorHAnsi"/>
          <w:sz w:val="23"/>
          <w:szCs w:val="23"/>
          <w:lang w:val="sr-Latn-ME"/>
        </w:rPr>
        <w:t xml:space="preserve"> </w:t>
      </w:r>
      <w:r w:rsidRPr="00A92FB0">
        <w:rPr>
          <w:rFonts w:cstheme="minorHAnsi"/>
          <w:sz w:val="23"/>
          <w:szCs w:val="23"/>
        </w:rPr>
        <w:t>izdavanje</w:t>
      </w:r>
      <w:r w:rsidRPr="008A2534">
        <w:rPr>
          <w:rFonts w:cstheme="minorHAnsi"/>
          <w:sz w:val="23"/>
          <w:szCs w:val="23"/>
          <w:lang w:val="sr-Latn-ME"/>
        </w:rPr>
        <w:t xml:space="preserve"> </w:t>
      </w:r>
      <w:r w:rsidRPr="00A92FB0">
        <w:rPr>
          <w:rFonts w:cstheme="minorHAnsi"/>
          <w:sz w:val="23"/>
          <w:szCs w:val="23"/>
        </w:rPr>
        <w:t>licence</w:t>
      </w:r>
      <w:r w:rsidRPr="008A2534">
        <w:rPr>
          <w:rFonts w:cstheme="minorHAnsi"/>
          <w:sz w:val="23"/>
          <w:szCs w:val="23"/>
          <w:lang w:val="sr-Latn-ME"/>
        </w:rPr>
        <w:t xml:space="preserve"> </w:t>
      </w:r>
      <w:r w:rsidRPr="00A92FB0">
        <w:rPr>
          <w:rFonts w:cstheme="minorHAnsi"/>
          <w:sz w:val="23"/>
          <w:szCs w:val="23"/>
        </w:rPr>
        <w:t>podnosi</w:t>
      </w:r>
      <w:r w:rsidRPr="008A2534">
        <w:rPr>
          <w:rFonts w:cstheme="minorHAnsi"/>
          <w:sz w:val="23"/>
          <w:szCs w:val="23"/>
          <w:lang w:val="sr-Latn-ME"/>
        </w:rPr>
        <w:t xml:space="preserve"> </w:t>
      </w:r>
      <w:r w:rsidRPr="00A92FB0">
        <w:rPr>
          <w:rFonts w:cstheme="minorHAnsi"/>
          <w:sz w:val="23"/>
          <w:szCs w:val="23"/>
        </w:rPr>
        <w:t>pru</w:t>
      </w:r>
      <w:r w:rsidRPr="008A2534">
        <w:rPr>
          <w:rFonts w:cstheme="minorHAnsi"/>
          <w:sz w:val="23"/>
          <w:szCs w:val="23"/>
          <w:lang w:val="sr-Latn-ME"/>
        </w:rPr>
        <w:t>ž</w:t>
      </w:r>
      <w:r w:rsidRPr="00A92FB0">
        <w:rPr>
          <w:rFonts w:cstheme="minorHAnsi"/>
          <w:sz w:val="23"/>
          <w:szCs w:val="23"/>
        </w:rPr>
        <w:t>alac</w:t>
      </w:r>
      <w:r w:rsidRPr="008A2534">
        <w:rPr>
          <w:rFonts w:cstheme="minorHAnsi"/>
          <w:sz w:val="23"/>
          <w:szCs w:val="23"/>
          <w:lang w:val="sr-Latn-ME"/>
        </w:rPr>
        <w:t xml:space="preserve"> </w:t>
      </w:r>
      <w:r w:rsidRPr="00A92FB0">
        <w:rPr>
          <w:rFonts w:cstheme="minorHAnsi"/>
          <w:sz w:val="23"/>
          <w:szCs w:val="23"/>
        </w:rPr>
        <w:t>usluge</w:t>
      </w:r>
      <w:r w:rsidRPr="008A2534">
        <w:rPr>
          <w:rFonts w:cstheme="minorHAnsi"/>
          <w:sz w:val="23"/>
          <w:szCs w:val="23"/>
          <w:lang w:val="sr-Latn-ME"/>
        </w:rPr>
        <w:t xml:space="preserve"> </w:t>
      </w:r>
      <w:r w:rsidRPr="00A92FB0">
        <w:rPr>
          <w:rFonts w:cstheme="minorHAnsi"/>
          <w:sz w:val="23"/>
          <w:szCs w:val="23"/>
        </w:rPr>
        <w:t>Ministartvu</w:t>
      </w:r>
      <w:r w:rsidRPr="008A2534">
        <w:rPr>
          <w:rFonts w:cstheme="minorHAnsi"/>
          <w:sz w:val="23"/>
          <w:szCs w:val="23"/>
          <w:lang w:val="sr-Latn-ME"/>
        </w:rPr>
        <w:t xml:space="preserve"> </w:t>
      </w:r>
      <w:r w:rsidRPr="00A92FB0">
        <w:rPr>
          <w:rFonts w:cstheme="minorHAnsi"/>
          <w:sz w:val="23"/>
          <w:szCs w:val="23"/>
        </w:rPr>
        <w:t>rada</w:t>
      </w:r>
      <w:r w:rsidRPr="008A2534">
        <w:rPr>
          <w:rFonts w:cstheme="minorHAnsi"/>
          <w:sz w:val="23"/>
          <w:szCs w:val="23"/>
          <w:lang w:val="sr-Latn-ME"/>
        </w:rPr>
        <w:t xml:space="preserve"> </w:t>
      </w:r>
      <w:r w:rsidRPr="00A92FB0">
        <w:rPr>
          <w:rFonts w:cstheme="minorHAnsi"/>
          <w:sz w:val="23"/>
          <w:szCs w:val="23"/>
        </w:rPr>
        <w:t>i</w:t>
      </w:r>
      <w:r w:rsidRPr="008A2534">
        <w:rPr>
          <w:rFonts w:cstheme="minorHAnsi"/>
          <w:sz w:val="23"/>
          <w:szCs w:val="23"/>
          <w:lang w:val="sr-Latn-ME"/>
        </w:rPr>
        <w:t xml:space="preserve"> </w:t>
      </w:r>
      <w:r w:rsidRPr="00A92FB0">
        <w:rPr>
          <w:rFonts w:cstheme="minorHAnsi"/>
          <w:sz w:val="23"/>
          <w:szCs w:val="23"/>
        </w:rPr>
        <w:t>socijalnog</w:t>
      </w:r>
      <w:r w:rsidRPr="008A2534">
        <w:rPr>
          <w:rFonts w:cstheme="minorHAnsi"/>
          <w:sz w:val="23"/>
          <w:szCs w:val="23"/>
          <w:lang w:val="sr-Latn-ME"/>
        </w:rPr>
        <w:t xml:space="preserve"> </w:t>
      </w:r>
      <w:r w:rsidRPr="00A92FB0">
        <w:rPr>
          <w:rFonts w:cstheme="minorHAnsi"/>
          <w:sz w:val="23"/>
          <w:szCs w:val="23"/>
        </w:rPr>
        <w:t>staranja</w:t>
      </w:r>
      <w:r w:rsidRPr="008A2534">
        <w:rPr>
          <w:rFonts w:cstheme="minorHAnsi"/>
          <w:sz w:val="23"/>
          <w:szCs w:val="23"/>
          <w:lang w:val="sr-Latn-ME"/>
        </w:rPr>
        <w:t xml:space="preserve"> </w:t>
      </w:r>
      <w:r w:rsidRPr="00A92FB0">
        <w:rPr>
          <w:rFonts w:cstheme="minorHAnsi"/>
          <w:sz w:val="23"/>
          <w:szCs w:val="23"/>
        </w:rPr>
        <w:t>i</w:t>
      </w:r>
      <w:r w:rsidRPr="008A2534">
        <w:rPr>
          <w:rFonts w:cstheme="minorHAnsi"/>
          <w:sz w:val="23"/>
          <w:szCs w:val="23"/>
          <w:lang w:val="sr-Latn-ME"/>
        </w:rPr>
        <w:t xml:space="preserve"> </w:t>
      </w:r>
      <w:r w:rsidRPr="00A92FB0">
        <w:rPr>
          <w:rFonts w:cstheme="minorHAnsi"/>
          <w:sz w:val="23"/>
          <w:szCs w:val="23"/>
        </w:rPr>
        <w:t>uz</w:t>
      </w:r>
      <w:r w:rsidRPr="008A2534">
        <w:rPr>
          <w:rFonts w:cstheme="minorHAnsi"/>
          <w:sz w:val="23"/>
          <w:szCs w:val="23"/>
          <w:lang w:val="sr-Latn-ME"/>
        </w:rPr>
        <w:t xml:space="preserve"> </w:t>
      </w:r>
      <w:r w:rsidRPr="00A92FB0">
        <w:rPr>
          <w:rFonts w:cstheme="minorHAnsi"/>
          <w:sz w:val="23"/>
          <w:szCs w:val="23"/>
        </w:rPr>
        <w:t>zahtjev</w:t>
      </w:r>
      <w:r w:rsidRPr="008A2534">
        <w:rPr>
          <w:rFonts w:cstheme="minorHAnsi"/>
          <w:sz w:val="23"/>
          <w:szCs w:val="23"/>
          <w:lang w:val="sr-Latn-ME"/>
        </w:rPr>
        <w:t xml:space="preserve"> </w:t>
      </w:r>
      <w:r w:rsidRPr="00A92FB0">
        <w:rPr>
          <w:rFonts w:cstheme="minorHAnsi"/>
          <w:sz w:val="23"/>
          <w:szCs w:val="23"/>
        </w:rPr>
        <w:t>prila</w:t>
      </w:r>
      <w:r w:rsidRPr="008A2534">
        <w:rPr>
          <w:rFonts w:cstheme="minorHAnsi"/>
          <w:sz w:val="23"/>
          <w:szCs w:val="23"/>
          <w:lang w:val="sr-Latn-ME"/>
        </w:rPr>
        <w:t>ž</w:t>
      </w:r>
      <w:r w:rsidRPr="00A92FB0">
        <w:rPr>
          <w:rFonts w:cstheme="minorHAnsi"/>
          <w:sz w:val="23"/>
          <w:szCs w:val="23"/>
        </w:rPr>
        <w:t>e</w:t>
      </w:r>
      <w:r w:rsidRPr="008A2534">
        <w:rPr>
          <w:rFonts w:cstheme="minorHAnsi"/>
          <w:sz w:val="23"/>
          <w:szCs w:val="23"/>
          <w:lang w:val="sr-Latn-ME"/>
        </w:rPr>
        <w:t xml:space="preserve"> </w:t>
      </w:r>
      <w:r w:rsidRPr="00A92FB0">
        <w:rPr>
          <w:rFonts w:cstheme="minorHAnsi"/>
          <w:sz w:val="23"/>
          <w:szCs w:val="23"/>
        </w:rPr>
        <w:t>se</w:t>
      </w:r>
      <w:r w:rsidRPr="008A2534">
        <w:rPr>
          <w:rFonts w:cstheme="minorHAnsi"/>
          <w:sz w:val="23"/>
          <w:szCs w:val="23"/>
          <w:lang w:val="sr-Latn-ME"/>
        </w:rPr>
        <w:t>:</w:t>
      </w:r>
    </w:p>
    <w:p w14:paraId="547AADFD" w14:textId="77777777" w:rsidR="00061ED7" w:rsidRPr="008A2534" w:rsidRDefault="00061ED7" w:rsidP="00061ED7">
      <w:pPr>
        <w:autoSpaceDE w:val="0"/>
        <w:autoSpaceDN w:val="0"/>
        <w:adjustRightInd w:val="0"/>
        <w:spacing w:after="0" w:line="240" w:lineRule="auto"/>
        <w:rPr>
          <w:rFonts w:cstheme="minorHAnsi"/>
          <w:sz w:val="23"/>
          <w:szCs w:val="23"/>
          <w:lang w:val="de-DE"/>
        </w:rPr>
      </w:pPr>
      <w:r w:rsidRPr="008A2534">
        <w:rPr>
          <w:rFonts w:cstheme="minorHAnsi"/>
          <w:sz w:val="23"/>
          <w:szCs w:val="23"/>
          <w:lang w:val="sr-Latn-ME"/>
        </w:rPr>
        <w:t xml:space="preserve">   </w:t>
      </w:r>
      <w:r w:rsidRPr="008A2534">
        <w:rPr>
          <w:rFonts w:cstheme="minorHAnsi"/>
          <w:sz w:val="23"/>
          <w:szCs w:val="23"/>
          <w:lang w:val="de-DE"/>
        </w:rPr>
        <w:t>1) rješenje da je pružalac usluge upisan u odgovarajući Registar;</w:t>
      </w:r>
    </w:p>
    <w:p w14:paraId="0171B82D" w14:textId="77777777" w:rsidR="00061ED7" w:rsidRPr="008A2534" w:rsidRDefault="00061ED7" w:rsidP="00061ED7">
      <w:pPr>
        <w:autoSpaceDE w:val="0"/>
        <w:autoSpaceDN w:val="0"/>
        <w:adjustRightInd w:val="0"/>
        <w:spacing w:after="0" w:line="240" w:lineRule="auto"/>
        <w:rPr>
          <w:rFonts w:cstheme="minorHAnsi"/>
          <w:sz w:val="23"/>
          <w:szCs w:val="23"/>
          <w:lang w:val="de-DE"/>
        </w:rPr>
      </w:pPr>
      <w:r w:rsidRPr="008A2534">
        <w:rPr>
          <w:rFonts w:cstheme="minorHAnsi"/>
          <w:sz w:val="23"/>
          <w:szCs w:val="23"/>
          <w:lang w:val="de-DE"/>
        </w:rPr>
        <w:t xml:space="preserve">   2) akt o osnivanju;</w:t>
      </w:r>
    </w:p>
    <w:p w14:paraId="02B35418" w14:textId="77777777" w:rsidR="00061ED7" w:rsidRPr="008A2534" w:rsidRDefault="00061ED7" w:rsidP="00061ED7">
      <w:pPr>
        <w:autoSpaceDE w:val="0"/>
        <w:autoSpaceDN w:val="0"/>
        <w:adjustRightInd w:val="0"/>
        <w:spacing w:after="0" w:line="240" w:lineRule="auto"/>
        <w:rPr>
          <w:rFonts w:cstheme="minorHAnsi"/>
          <w:sz w:val="23"/>
          <w:szCs w:val="23"/>
          <w:lang w:val="de-DE"/>
        </w:rPr>
      </w:pPr>
      <w:r w:rsidRPr="008A2534">
        <w:rPr>
          <w:rFonts w:cstheme="minorHAnsi"/>
          <w:sz w:val="23"/>
          <w:szCs w:val="23"/>
          <w:lang w:val="de-DE"/>
        </w:rPr>
        <w:t xml:space="preserve">   3) statut;</w:t>
      </w:r>
    </w:p>
    <w:p w14:paraId="34ADC39C" w14:textId="77777777" w:rsidR="00061ED7" w:rsidRPr="008A2534" w:rsidRDefault="00061ED7" w:rsidP="00061ED7">
      <w:pPr>
        <w:autoSpaceDE w:val="0"/>
        <w:autoSpaceDN w:val="0"/>
        <w:adjustRightInd w:val="0"/>
        <w:spacing w:after="0" w:line="240" w:lineRule="auto"/>
        <w:rPr>
          <w:rFonts w:cstheme="minorHAnsi"/>
          <w:sz w:val="23"/>
          <w:szCs w:val="23"/>
          <w:lang w:val="de-DE"/>
        </w:rPr>
      </w:pPr>
      <w:r w:rsidRPr="008A2534">
        <w:rPr>
          <w:rFonts w:cstheme="minorHAnsi"/>
          <w:sz w:val="23"/>
          <w:szCs w:val="23"/>
          <w:lang w:val="de-DE"/>
        </w:rPr>
        <w:t xml:space="preserve">   4) akt o unutrašnjoj organizaciji i sistematizaciji radnih mjesta, ako ima više od deset zaposlenih;</w:t>
      </w:r>
    </w:p>
    <w:p w14:paraId="09360111" w14:textId="77777777" w:rsidR="00061ED7" w:rsidRPr="008A2534" w:rsidRDefault="00061ED7" w:rsidP="00061ED7">
      <w:pPr>
        <w:autoSpaceDE w:val="0"/>
        <w:autoSpaceDN w:val="0"/>
        <w:adjustRightInd w:val="0"/>
        <w:spacing w:after="0" w:line="240" w:lineRule="auto"/>
        <w:rPr>
          <w:rFonts w:cstheme="minorHAnsi"/>
          <w:sz w:val="23"/>
          <w:szCs w:val="23"/>
          <w:lang w:val="de-DE"/>
        </w:rPr>
      </w:pPr>
      <w:r w:rsidRPr="008A2534">
        <w:rPr>
          <w:rFonts w:cstheme="minorHAnsi"/>
          <w:sz w:val="23"/>
          <w:szCs w:val="23"/>
          <w:lang w:val="de-DE"/>
        </w:rPr>
        <w:t xml:space="preserve">   5) licenca za rad za stručne radnike;</w:t>
      </w:r>
    </w:p>
    <w:p w14:paraId="77D395A5" w14:textId="77777777" w:rsidR="00061ED7" w:rsidRPr="008A2534" w:rsidRDefault="00061ED7" w:rsidP="00061ED7">
      <w:pPr>
        <w:autoSpaceDE w:val="0"/>
        <w:autoSpaceDN w:val="0"/>
        <w:adjustRightInd w:val="0"/>
        <w:spacing w:after="0" w:line="240" w:lineRule="auto"/>
        <w:rPr>
          <w:rFonts w:cstheme="minorHAnsi"/>
          <w:sz w:val="23"/>
          <w:szCs w:val="23"/>
          <w:lang w:val="de-DE"/>
        </w:rPr>
      </w:pPr>
      <w:r w:rsidRPr="008A2534">
        <w:rPr>
          <w:rFonts w:cstheme="minorHAnsi"/>
          <w:sz w:val="23"/>
          <w:szCs w:val="23"/>
          <w:lang w:val="de-DE"/>
        </w:rPr>
        <w:t xml:space="preserve">   6) ugovor o radu ili drugi ugovor zaključen sa stručnim radnikom, stručnim saradnikom i saradnikom;</w:t>
      </w:r>
    </w:p>
    <w:p w14:paraId="0B20C06F" w14:textId="77777777" w:rsidR="00061ED7" w:rsidRPr="008A2534" w:rsidRDefault="00061ED7" w:rsidP="00061ED7">
      <w:pPr>
        <w:autoSpaceDE w:val="0"/>
        <w:autoSpaceDN w:val="0"/>
        <w:adjustRightInd w:val="0"/>
        <w:spacing w:after="0" w:line="240" w:lineRule="auto"/>
        <w:rPr>
          <w:rFonts w:cstheme="minorHAnsi"/>
          <w:sz w:val="23"/>
          <w:szCs w:val="23"/>
          <w:lang w:val="de-DE"/>
        </w:rPr>
      </w:pPr>
      <w:r w:rsidRPr="008A2534">
        <w:rPr>
          <w:rFonts w:cstheme="minorHAnsi"/>
          <w:sz w:val="23"/>
          <w:szCs w:val="23"/>
          <w:lang w:val="de-DE"/>
        </w:rPr>
        <w:t xml:space="preserve">   7) osnov prava korišćenja objekta i skica prostora u kojem se pruža usluga;</w:t>
      </w:r>
    </w:p>
    <w:p w14:paraId="02832A56" w14:textId="77777777" w:rsidR="00061ED7" w:rsidRPr="008A2534" w:rsidRDefault="00061ED7" w:rsidP="00061ED7">
      <w:pPr>
        <w:autoSpaceDE w:val="0"/>
        <w:autoSpaceDN w:val="0"/>
        <w:adjustRightInd w:val="0"/>
        <w:spacing w:after="0" w:line="240" w:lineRule="auto"/>
        <w:rPr>
          <w:rFonts w:cstheme="minorHAnsi"/>
          <w:sz w:val="23"/>
          <w:szCs w:val="23"/>
          <w:lang w:val="de-DE"/>
        </w:rPr>
      </w:pPr>
      <w:r w:rsidRPr="008A2534">
        <w:rPr>
          <w:rFonts w:cstheme="minorHAnsi"/>
          <w:sz w:val="23"/>
          <w:szCs w:val="23"/>
          <w:lang w:val="de-DE"/>
        </w:rPr>
        <w:t xml:space="preserve">   8) program pružanja usluge (broj korisnika, procjena, planiranje i aktivnosti za pružanje konkretne usluge);</w:t>
      </w:r>
    </w:p>
    <w:p w14:paraId="7CFBC7B5" w14:textId="77777777" w:rsidR="00061ED7" w:rsidRPr="008A2534" w:rsidRDefault="00061ED7" w:rsidP="00061ED7">
      <w:pPr>
        <w:autoSpaceDE w:val="0"/>
        <w:autoSpaceDN w:val="0"/>
        <w:adjustRightInd w:val="0"/>
        <w:spacing w:after="0" w:line="240" w:lineRule="auto"/>
        <w:rPr>
          <w:rFonts w:cstheme="minorHAnsi"/>
          <w:sz w:val="23"/>
          <w:szCs w:val="23"/>
          <w:lang w:val="de-DE"/>
        </w:rPr>
      </w:pPr>
      <w:r w:rsidRPr="008A2534">
        <w:rPr>
          <w:rFonts w:cstheme="minorHAnsi"/>
          <w:sz w:val="23"/>
          <w:szCs w:val="23"/>
          <w:lang w:val="de-DE"/>
        </w:rPr>
        <w:t xml:space="preserve">   9) procedure koje pružalac usluge obezbjeđuje u skladu sa propisom kojim se uređuju bliži uslovi za pružanje i korišćenje usluge, kao i normativi i minimalni standardi usluge za koju se podnosi zahtjev za izdavanje licence;</w:t>
      </w:r>
    </w:p>
    <w:p w14:paraId="622959E0" w14:textId="5D2400D0" w:rsidR="00061ED7" w:rsidRPr="008A2534" w:rsidRDefault="00061ED7" w:rsidP="00061ED7">
      <w:pPr>
        <w:autoSpaceDE w:val="0"/>
        <w:autoSpaceDN w:val="0"/>
        <w:adjustRightInd w:val="0"/>
        <w:spacing w:after="0" w:line="240" w:lineRule="auto"/>
        <w:rPr>
          <w:rFonts w:cstheme="minorHAnsi"/>
          <w:sz w:val="23"/>
          <w:szCs w:val="23"/>
          <w:lang w:val="de-DE"/>
        </w:rPr>
      </w:pPr>
      <w:r w:rsidRPr="008A2534">
        <w:rPr>
          <w:rFonts w:cstheme="minorHAnsi"/>
          <w:sz w:val="23"/>
          <w:szCs w:val="23"/>
          <w:lang w:val="de-DE"/>
        </w:rPr>
        <w:t xml:space="preserve">   10) dokaz o uplati administrativne takse, saglasno zakonu.</w:t>
      </w:r>
    </w:p>
    <w:p w14:paraId="3439AE26" w14:textId="77777777" w:rsidR="009C7400" w:rsidRPr="008A2534" w:rsidRDefault="009C7400" w:rsidP="00061ED7">
      <w:pPr>
        <w:autoSpaceDE w:val="0"/>
        <w:autoSpaceDN w:val="0"/>
        <w:adjustRightInd w:val="0"/>
        <w:spacing w:after="0" w:line="240" w:lineRule="auto"/>
        <w:rPr>
          <w:rFonts w:cstheme="minorHAnsi"/>
          <w:sz w:val="23"/>
          <w:szCs w:val="23"/>
          <w:lang w:val="de-DE"/>
        </w:rPr>
      </w:pPr>
    </w:p>
    <w:p w14:paraId="6769BF2A" w14:textId="6552CAC4" w:rsidR="00061ED7" w:rsidRPr="008A2534" w:rsidRDefault="00061ED7" w:rsidP="00061ED7">
      <w:pPr>
        <w:autoSpaceDE w:val="0"/>
        <w:autoSpaceDN w:val="0"/>
        <w:adjustRightInd w:val="0"/>
        <w:spacing w:after="0" w:line="240" w:lineRule="auto"/>
        <w:rPr>
          <w:rFonts w:cstheme="minorHAnsi"/>
          <w:sz w:val="23"/>
          <w:szCs w:val="23"/>
          <w:lang w:val="de-DE"/>
        </w:rPr>
      </w:pPr>
      <w:r w:rsidRPr="008A2534">
        <w:rPr>
          <w:rFonts w:cstheme="minorHAnsi"/>
          <w:sz w:val="23"/>
          <w:szCs w:val="23"/>
          <w:lang w:val="de-DE"/>
        </w:rPr>
        <w:t>Pored navedenih dokaza, pružalac usluge smještaja u ustanovu, prihvatilišta, svratišta i dnevnog boravka, dužan je da dostavi i:</w:t>
      </w:r>
    </w:p>
    <w:p w14:paraId="5ED79176" w14:textId="77777777" w:rsidR="00061ED7" w:rsidRPr="008A2534" w:rsidRDefault="00061ED7" w:rsidP="00061ED7">
      <w:pPr>
        <w:autoSpaceDE w:val="0"/>
        <w:autoSpaceDN w:val="0"/>
        <w:adjustRightInd w:val="0"/>
        <w:spacing w:after="0" w:line="240" w:lineRule="auto"/>
        <w:rPr>
          <w:rFonts w:cstheme="minorHAnsi"/>
          <w:sz w:val="23"/>
          <w:szCs w:val="23"/>
          <w:lang w:val="de-DE"/>
        </w:rPr>
      </w:pPr>
      <w:r w:rsidRPr="008A2534">
        <w:rPr>
          <w:rFonts w:cstheme="minorHAnsi"/>
          <w:sz w:val="23"/>
          <w:szCs w:val="23"/>
          <w:lang w:val="de-DE"/>
        </w:rPr>
        <w:t xml:space="preserve">   1) popis opreme, dokaz o obezbijeđenim sanitarno-tehničkim i higijenskim uslovima za rad;</w:t>
      </w:r>
    </w:p>
    <w:p w14:paraId="0EF44897" w14:textId="77777777" w:rsidR="00061ED7" w:rsidRPr="008A2534" w:rsidRDefault="00061ED7" w:rsidP="00061ED7">
      <w:pPr>
        <w:autoSpaceDE w:val="0"/>
        <w:autoSpaceDN w:val="0"/>
        <w:adjustRightInd w:val="0"/>
        <w:spacing w:after="0" w:line="240" w:lineRule="auto"/>
        <w:rPr>
          <w:rFonts w:cstheme="minorHAnsi"/>
          <w:sz w:val="23"/>
          <w:szCs w:val="23"/>
          <w:lang w:val="de-DE"/>
        </w:rPr>
      </w:pPr>
      <w:r w:rsidRPr="008A2534">
        <w:rPr>
          <w:rFonts w:cstheme="minorHAnsi"/>
          <w:sz w:val="23"/>
          <w:szCs w:val="23"/>
          <w:lang w:val="de-DE"/>
        </w:rPr>
        <w:lastRenderedPageBreak/>
        <w:t xml:space="preserve">   2) stručni nalaz, odnosno izvještaj o izvršenim pregledima i ispitivanjima sredstava za rad sa ocjenom da su na njima obezbijeđene propisane mjere zaštite i zdravlja na radu; i</w:t>
      </w:r>
    </w:p>
    <w:p w14:paraId="4C9191D6" w14:textId="77777777" w:rsidR="00061ED7" w:rsidRPr="008A2534" w:rsidRDefault="00061ED7" w:rsidP="00061ED7">
      <w:pPr>
        <w:autoSpaceDE w:val="0"/>
        <w:autoSpaceDN w:val="0"/>
        <w:adjustRightInd w:val="0"/>
        <w:spacing w:after="0" w:line="240" w:lineRule="auto"/>
        <w:rPr>
          <w:rFonts w:cstheme="minorHAnsi"/>
          <w:sz w:val="23"/>
          <w:szCs w:val="23"/>
          <w:lang w:val="de-DE"/>
        </w:rPr>
      </w:pPr>
      <w:r w:rsidRPr="008A2534">
        <w:rPr>
          <w:rFonts w:cstheme="minorHAnsi"/>
          <w:sz w:val="23"/>
          <w:szCs w:val="23"/>
          <w:lang w:val="de-DE"/>
        </w:rPr>
        <w:t xml:space="preserve">   3) dokaz o ispunjenosti uslova zaštite od požara.</w:t>
      </w:r>
    </w:p>
    <w:p w14:paraId="73D6EEA9" w14:textId="77777777" w:rsidR="00061ED7" w:rsidRPr="008A2534" w:rsidRDefault="00061ED7" w:rsidP="00061ED7">
      <w:pPr>
        <w:autoSpaceDE w:val="0"/>
        <w:autoSpaceDN w:val="0"/>
        <w:adjustRightInd w:val="0"/>
        <w:spacing w:after="0" w:line="240" w:lineRule="auto"/>
        <w:rPr>
          <w:rFonts w:cstheme="minorHAnsi"/>
          <w:sz w:val="23"/>
          <w:szCs w:val="23"/>
          <w:lang w:val="de-DE"/>
        </w:rPr>
      </w:pPr>
    </w:p>
    <w:p w14:paraId="0191B566" w14:textId="5FCEBD2B" w:rsidR="00061ED7" w:rsidRPr="008A2534" w:rsidRDefault="00061ED7" w:rsidP="00061ED7">
      <w:pPr>
        <w:autoSpaceDE w:val="0"/>
        <w:autoSpaceDN w:val="0"/>
        <w:adjustRightInd w:val="0"/>
        <w:spacing w:after="0" w:line="240" w:lineRule="auto"/>
        <w:rPr>
          <w:rFonts w:cstheme="minorHAnsi"/>
          <w:sz w:val="23"/>
          <w:szCs w:val="23"/>
          <w:lang w:val="de-DE"/>
        </w:rPr>
      </w:pPr>
      <w:r w:rsidRPr="008A2534">
        <w:rPr>
          <w:rFonts w:cstheme="minorHAnsi"/>
          <w:sz w:val="23"/>
          <w:szCs w:val="23"/>
          <w:lang w:val="de-DE"/>
        </w:rPr>
        <w:t>Zahtjev se podnosi se na obrascu ZL- 1.</w:t>
      </w:r>
    </w:p>
    <w:p w14:paraId="193C0672" w14:textId="23DAC5B1" w:rsidR="00061ED7" w:rsidRPr="008A2534" w:rsidRDefault="00061ED7" w:rsidP="00061ED7">
      <w:pPr>
        <w:autoSpaceDE w:val="0"/>
        <w:autoSpaceDN w:val="0"/>
        <w:adjustRightInd w:val="0"/>
        <w:spacing w:after="0" w:line="240" w:lineRule="auto"/>
        <w:rPr>
          <w:rFonts w:cstheme="minorHAnsi"/>
          <w:sz w:val="23"/>
          <w:szCs w:val="23"/>
          <w:lang w:val="de-DE"/>
        </w:rPr>
      </w:pPr>
    </w:p>
    <w:p w14:paraId="1ADEE1A2" w14:textId="11566B7D" w:rsidR="009C7400" w:rsidRDefault="009C7400" w:rsidP="00061ED7">
      <w:pPr>
        <w:autoSpaceDE w:val="0"/>
        <w:autoSpaceDN w:val="0"/>
        <w:adjustRightInd w:val="0"/>
        <w:spacing w:after="0" w:line="240" w:lineRule="auto"/>
        <w:rPr>
          <w:rFonts w:cstheme="minorHAnsi"/>
          <w:sz w:val="23"/>
          <w:szCs w:val="23"/>
        </w:rPr>
      </w:pPr>
      <w:r w:rsidRPr="00A92FB0">
        <w:rPr>
          <w:rFonts w:cstheme="minorHAnsi"/>
          <w:b/>
          <w:color w:val="000000"/>
        </w:rPr>
        <w:t>NAPOMENA:</w:t>
      </w:r>
      <w:r>
        <w:rPr>
          <w:rFonts w:cstheme="minorHAnsi"/>
          <w:sz w:val="23"/>
          <w:szCs w:val="23"/>
        </w:rPr>
        <w:t xml:space="preserve"> Na osnovu Zakona o administrativnim taksama, oslobođenji od plaćanja takse su:</w:t>
      </w:r>
    </w:p>
    <w:p w14:paraId="70A9DD82" w14:textId="46433BCF" w:rsidR="009C7400" w:rsidRPr="009C7400" w:rsidRDefault="009C7400" w:rsidP="009C7400">
      <w:pPr>
        <w:pStyle w:val="ListParagraph"/>
        <w:numPr>
          <w:ilvl w:val="0"/>
          <w:numId w:val="10"/>
        </w:numPr>
        <w:autoSpaceDE w:val="0"/>
        <w:autoSpaceDN w:val="0"/>
        <w:adjustRightInd w:val="0"/>
        <w:spacing w:after="0" w:line="240" w:lineRule="auto"/>
        <w:rPr>
          <w:rFonts w:cstheme="minorHAnsi"/>
          <w:sz w:val="23"/>
          <w:szCs w:val="23"/>
        </w:rPr>
      </w:pPr>
      <w:r w:rsidRPr="009C7400">
        <w:rPr>
          <w:rFonts w:cstheme="minorHAnsi"/>
          <w:sz w:val="23"/>
          <w:szCs w:val="23"/>
        </w:rPr>
        <w:t>državni organi, organi državne uprave, organi opštine i organi lokalne uprave;</w:t>
      </w:r>
    </w:p>
    <w:p w14:paraId="3FA3BD29" w14:textId="4DBAAC54" w:rsidR="009C7400" w:rsidRPr="009C7400" w:rsidRDefault="009C7400" w:rsidP="009C7400">
      <w:pPr>
        <w:pStyle w:val="ListParagraph"/>
        <w:numPr>
          <w:ilvl w:val="0"/>
          <w:numId w:val="10"/>
        </w:numPr>
        <w:autoSpaceDE w:val="0"/>
        <w:autoSpaceDN w:val="0"/>
        <w:adjustRightInd w:val="0"/>
        <w:spacing w:after="0" w:line="240" w:lineRule="auto"/>
        <w:rPr>
          <w:rFonts w:cstheme="minorHAnsi"/>
          <w:sz w:val="23"/>
          <w:szCs w:val="23"/>
        </w:rPr>
      </w:pPr>
      <w:r w:rsidRPr="009C7400">
        <w:rPr>
          <w:rFonts w:cstheme="minorHAnsi"/>
          <w:sz w:val="23"/>
          <w:szCs w:val="23"/>
        </w:rPr>
        <w:t>Fond penzijskog i invalidskog osiguranja Crne Gore, Fond za zdravstveno osiguranje Crne Gore i Zavod za zapošljavanje Crne Gore;</w:t>
      </w:r>
    </w:p>
    <w:p w14:paraId="079CAE55" w14:textId="3223C3D8" w:rsidR="009C7400" w:rsidRPr="009C7400" w:rsidRDefault="009C7400" w:rsidP="009C7400">
      <w:pPr>
        <w:pStyle w:val="ListParagraph"/>
        <w:numPr>
          <w:ilvl w:val="0"/>
          <w:numId w:val="10"/>
        </w:numPr>
        <w:autoSpaceDE w:val="0"/>
        <w:autoSpaceDN w:val="0"/>
        <w:adjustRightInd w:val="0"/>
        <w:spacing w:after="0" w:line="240" w:lineRule="auto"/>
        <w:rPr>
          <w:rFonts w:cstheme="minorHAnsi"/>
          <w:sz w:val="23"/>
          <w:szCs w:val="23"/>
        </w:rPr>
      </w:pPr>
      <w:r w:rsidRPr="009C7400">
        <w:rPr>
          <w:rFonts w:cstheme="minorHAnsi"/>
          <w:sz w:val="23"/>
          <w:szCs w:val="23"/>
        </w:rPr>
        <w:t>ustanove iz oblasti zdravstva, nauke, kulture i socijalne i dječije zaštite, čiji je osnivač država;</w:t>
      </w:r>
    </w:p>
    <w:p w14:paraId="20D89D97" w14:textId="503547D6" w:rsidR="009C7400" w:rsidRPr="009C7400" w:rsidRDefault="009C7400" w:rsidP="009C7400">
      <w:pPr>
        <w:pStyle w:val="ListParagraph"/>
        <w:numPr>
          <w:ilvl w:val="0"/>
          <w:numId w:val="10"/>
        </w:numPr>
        <w:autoSpaceDE w:val="0"/>
        <w:autoSpaceDN w:val="0"/>
        <w:adjustRightInd w:val="0"/>
        <w:spacing w:after="0" w:line="240" w:lineRule="auto"/>
        <w:rPr>
          <w:rFonts w:cstheme="minorHAnsi"/>
          <w:sz w:val="23"/>
          <w:szCs w:val="23"/>
        </w:rPr>
      </w:pPr>
      <w:r w:rsidRPr="009C7400">
        <w:rPr>
          <w:rFonts w:cstheme="minorHAnsi"/>
          <w:sz w:val="23"/>
          <w:szCs w:val="23"/>
        </w:rPr>
        <w:t>ustanove iz oblasti prosvjete, čiji je osnivač država, osim za takse propisane tarifnim brojem 9;</w:t>
      </w:r>
    </w:p>
    <w:p w14:paraId="312271DD" w14:textId="71AA394A" w:rsidR="009C7400" w:rsidRPr="009C7400" w:rsidRDefault="009C7400" w:rsidP="009C7400">
      <w:pPr>
        <w:pStyle w:val="ListParagraph"/>
        <w:numPr>
          <w:ilvl w:val="0"/>
          <w:numId w:val="10"/>
        </w:numPr>
        <w:autoSpaceDE w:val="0"/>
        <w:autoSpaceDN w:val="0"/>
        <w:adjustRightInd w:val="0"/>
        <w:spacing w:after="0" w:line="240" w:lineRule="auto"/>
        <w:rPr>
          <w:rFonts w:cstheme="minorHAnsi"/>
          <w:sz w:val="23"/>
          <w:szCs w:val="23"/>
        </w:rPr>
      </w:pPr>
      <w:r w:rsidRPr="009C7400">
        <w:rPr>
          <w:rFonts w:cstheme="minorHAnsi"/>
          <w:sz w:val="23"/>
          <w:szCs w:val="23"/>
        </w:rPr>
        <w:t>organizacije crvenog krsta i druge humanitarne organizacije;</w:t>
      </w:r>
    </w:p>
    <w:p w14:paraId="1176F41E" w14:textId="2A668850" w:rsidR="009C7400" w:rsidRPr="009C7400" w:rsidRDefault="009C7400" w:rsidP="009C7400">
      <w:pPr>
        <w:pStyle w:val="ListParagraph"/>
        <w:numPr>
          <w:ilvl w:val="0"/>
          <w:numId w:val="10"/>
        </w:numPr>
        <w:autoSpaceDE w:val="0"/>
        <w:autoSpaceDN w:val="0"/>
        <w:adjustRightInd w:val="0"/>
        <w:spacing w:after="0" w:line="240" w:lineRule="auto"/>
        <w:rPr>
          <w:rFonts w:cstheme="minorHAnsi"/>
          <w:sz w:val="23"/>
          <w:szCs w:val="23"/>
        </w:rPr>
      </w:pPr>
      <w:r w:rsidRPr="009C7400">
        <w:rPr>
          <w:rFonts w:cstheme="minorHAnsi"/>
          <w:sz w:val="23"/>
          <w:szCs w:val="23"/>
        </w:rPr>
        <w:t>strani državljani i strane države, u skladu sa potvrđenim međunarodnim ugovorom ili pod uslovom uzajamnosti;</w:t>
      </w:r>
    </w:p>
    <w:p w14:paraId="1B7FEBA8" w14:textId="4348AD3B" w:rsidR="009C7400" w:rsidRPr="009C7400" w:rsidRDefault="009C7400" w:rsidP="009C7400">
      <w:pPr>
        <w:pStyle w:val="ListParagraph"/>
        <w:numPr>
          <w:ilvl w:val="0"/>
          <w:numId w:val="10"/>
        </w:numPr>
        <w:autoSpaceDE w:val="0"/>
        <w:autoSpaceDN w:val="0"/>
        <w:adjustRightInd w:val="0"/>
        <w:spacing w:after="0" w:line="240" w:lineRule="auto"/>
        <w:rPr>
          <w:rFonts w:cstheme="minorHAnsi"/>
          <w:sz w:val="23"/>
          <w:szCs w:val="23"/>
        </w:rPr>
      </w:pPr>
      <w:r w:rsidRPr="009C7400">
        <w:rPr>
          <w:rFonts w:cstheme="minorHAnsi"/>
          <w:sz w:val="23"/>
          <w:szCs w:val="23"/>
        </w:rPr>
        <w:t>nezaposlena lica, lica sa invaliditetom i korisnici materijalnog obezbjeđenja porodice u skladu sa zakonom kojim se uređuje socijalna i dječija zaštita;</w:t>
      </w:r>
    </w:p>
    <w:p w14:paraId="15804DD2" w14:textId="052D5229" w:rsidR="009C7400" w:rsidRPr="009C7400" w:rsidRDefault="009C7400" w:rsidP="009C7400">
      <w:pPr>
        <w:pStyle w:val="ListParagraph"/>
        <w:numPr>
          <w:ilvl w:val="0"/>
          <w:numId w:val="10"/>
        </w:numPr>
        <w:autoSpaceDE w:val="0"/>
        <w:autoSpaceDN w:val="0"/>
        <w:adjustRightInd w:val="0"/>
        <w:spacing w:after="0" w:line="240" w:lineRule="auto"/>
        <w:rPr>
          <w:rFonts w:cstheme="minorHAnsi"/>
          <w:sz w:val="23"/>
          <w:szCs w:val="23"/>
        </w:rPr>
      </w:pPr>
      <w:r w:rsidRPr="009C7400">
        <w:rPr>
          <w:rFonts w:cstheme="minorHAnsi"/>
          <w:sz w:val="23"/>
          <w:szCs w:val="23"/>
        </w:rPr>
        <w:t>pružaoci usluge porodični smještaj-hraniteljstvo i porodični smještaj;</w:t>
      </w:r>
    </w:p>
    <w:p w14:paraId="76363732" w14:textId="6D476DE7" w:rsidR="009C7400" w:rsidRPr="009C7400" w:rsidRDefault="009C7400" w:rsidP="009C7400">
      <w:pPr>
        <w:pStyle w:val="ListParagraph"/>
        <w:numPr>
          <w:ilvl w:val="0"/>
          <w:numId w:val="10"/>
        </w:numPr>
        <w:autoSpaceDE w:val="0"/>
        <w:autoSpaceDN w:val="0"/>
        <w:adjustRightInd w:val="0"/>
        <w:spacing w:after="0" w:line="240" w:lineRule="auto"/>
        <w:rPr>
          <w:rFonts w:cstheme="minorHAnsi"/>
          <w:sz w:val="23"/>
          <w:szCs w:val="23"/>
        </w:rPr>
      </w:pPr>
      <w:r w:rsidRPr="009C7400">
        <w:rPr>
          <w:rFonts w:cstheme="minorHAnsi"/>
          <w:sz w:val="23"/>
          <w:szCs w:val="23"/>
        </w:rPr>
        <w:t>nevladine organizacije za ostvarivanje ciljeva za koje su osnovane;</w:t>
      </w:r>
    </w:p>
    <w:p w14:paraId="18F06510" w14:textId="4E70BBD1" w:rsidR="009C7400" w:rsidRPr="009C7400" w:rsidRDefault="009C7400" w:rsidP="009C7400">
      <w:pPr>
        <w:pStyle w:val="ListParagraph"/>
        <w:numPr>
          <w:ilvl w:val="0"/>
          <w:numId w:val="10"/>
        </w:numPr>
        <w:autoSpaceDE w:val="0"/>
        <w:autoSpaceDN w:val="0"/>
        <w:adjustRightInd w:val="0"/>
        <w:spacing w:after="0" w:line="240" w:lineRule="auto"/>
        <w:rPr>
          <w:rFonts w:cstheme="minorHAnsi"/>
          <w:sz w:val="23"/>
          <w:szCs w:val="23"/>
        </w:rPr>
      </w:pPr>
      <w:r w:rsidRPr="009C7400">
        <w:rPr>
          <w:rFonts w:cstheme="minorHAnsi"/>
          <w:sz w:val="23"/>
          <w:szCs w:val="23"/>
        </w:rPr>
        <w:t>druga lica, organizacije, ustanove, organi ako je oslobađanje utvrđeno posebnim zakonom.</w:t>
      </w:r>
    </w:p>
    <w:p w14:paraId="382B019E" w14:textId="64E9D0C1" w:rsidR="009C7400" w:rsidRDefault="009C7400" w:rsidP="00061ED7">
      <w:pPr>
        <w:autoSpaceDE w:val="0"/>
        <w:autoSpaceDN w:val="0"/>
        <w:adjustRightInd w:val="0"/>
        <w:spacing w:after="0" w:line="240" w:lineRule="auto"/>
        <w:rPr>
          <w:rFonts w:cstheme="minorHAnsi"/>
          <w:sz w:val="23"/>
          <w:szCs w:val="23"/>
        </w:rPr>
      </w:pPr>
    </w:p>
    <w:p w14:paraId="78FA6B74" w14:textId="77777777" w:rsidR="009C7400" w:rsidRPr="00A92FB0" w:rsidRDefault="009C7400" w:rsidP="00061ED7">
      <w:pPr>
        <w:autoSpaceDE w:val="0"/>
        <w:autoSpaceDN w:val="0"/>
        <w:adjustRightInd w:val="0"/>
        <w:spacing w:after="0" w:line="240" w:lineRule="auto"/>
        <w:rPr>
          <w:rFonts w:cstheme="minorHAnsi"/>
          <w:sz w:val="23"/>
          <w:szCs w:val="23"/>
        </w:rPr>
      </w:pPr>
    </w:p>
    <w:p w14:paraId="14F0EECB" w14:textId="77777777" w:rsidR="00696ACE" w:rsidRPr="00A92FB0" w:rsidRDefault="00696ACE" w:rsidP="00D22BE0">
      <w:pPr>
        <w:autoSpaceDE w:val="0"/>
        <w:autoSpaceDN w:val="0"/>
        <w:adjustRightInd w:val="0"/>
        <w:spacing w:after="0" w:line="240" w:lineRule="auto"/>
        <w:jc w:val="both"/>
        <w:rPr>
          <w:rFonts w:cstheme="minorHAnsi"/>
          <w:b/>
          <w:sz w:val="23"/>
          <w:szCs w:val="23"/>
        </w:rPr>
      </w:pPr>
      <w:r w:rsidRPr="00A92FB0">
        <w:rPr>
          <w:rFonts w:cstheme="minorHAnsi"/>
          <w:b/>
          <w:sz w:val="23"/>
          <w:szCs w:val="23"/>
        </w:rPr>
        <w:t>Izdavanje licence pružaocu usluge porodičnog smještaja - hraniteljstva i pružaocu usluge porodičnog smještaja</w:t>
      </w:r>
    </w:p>
    <w:p w14:paraId="1E4FF4E9" w14:textId="77777777" w:rsidR="00D22BE0" w:rsidRPr="00A92FB0" w:rsidRDefault="00D22BE0" w:rsidP="00696ACE">
      <w:pPr>
        <w:autoSpaceDE w:val="0"/>
        <w:autoSpaceDN w:val="0"/>
        <w:adjustRightInd w:val="0"/>
        <w:spacing w:after="0" w:line="240" w:lineRule="auto"/>
        <w:rPr>
          <w:rFonts w:cstheme="minorHAnsi"/>
          <w:sz w:val="23"/>
          <w:szCs w:val="23"/>
        </w:rPr>
      </w:pPr>
    </w:p>
    <w:p w14:paraId="449C0D79" w14:textId="648E299C" w:rsidR="00696ACE" w:rsidRPr="00A92FB0" w:rsidRDefault="00696ACE" w:rsidP="00696ACE">
      <w:pPr>
        <w:autoSpaceDE w:val="0"/>
        <w:autoSpaceDN w:val="0"/>
        <w:adjustRightInd w:val="0"/>
        <w:spacing w:after="0" w:line="240" w:lineRule="auto"/>
        <w:rPr>
          <w:rFonts w:cstheme="minorHAnsi"/>
          <w:sz w:val="23"/>
          <w:szCs w:val="23"/>
        </w:rPr>
      </w:pPr>
      <w:r w:rsidRPr="00A92FB0">
        <w:rPr>
          <w:rFonts w:cstheme="minorHAnsi"/>
          <w:sz w:val="23"/>
          <w:szCs w:val="23"/>
        </w:rPr>
        <w:t>Pružalac usluge porodičnog smještaja - hraniteljstva i pruža</w:t>
      </w:r>
      <w:r w:rsidR="00D22BE0" w:rsidRPr="00A92FB0">
        <w:rPr>
          <w:rFonts w:cstheme="minorHAnsi"/>
          <w:sz w:val="23"/>
          <w:szCs w:val="23"/>
        </w:rPr>
        <w:t>lac</w:t>
      </w:r>
      <w:r w:rsidRPr="00A92FB0">
        <w:rPr>
          <w:rFonts w:cstheme="minorHAnsi"/>
          <w:sz w:val="23"/>
          <w:szCs w:val="23"/>
        </w:rPr>
        <w:t xml:space="preserve"> usluge porodičnog smještaja zahtjev za izdavanje licence podnos</w:t>
      </w:r>
      <w:r w:rsidR="00D22BE0" w:rsidRPr="00A92FB0">
        <w:rPr>
          <w:rFonts w:cstheme="minorHAnsi"/>
          <w:sz w:val="23"/>
          <w:szCs w:val="23"/>
        </w:rPr>
        <w:t>e</w:t>
      </w:r>
      <w:r w:rsidRPr="00A92FB0">
        <w:rPr>
          <w:rFonts w:cstheme="minorHAnsi"/>
          <w:sz w:val="23"/>
          <w:szCs w:val="23"/>
        </w:rPr>
        <w:t xml:space="preserve"> Centru za socijalni rad.</w:t>
      </w:r>
    </w:p>
    <w:p w14:paraId="3CDF219C" w14:textId="77777777" w:rsidR="00D22BE0" w:rsidRPr="00A92FB0" w:rsidRDefault="00D22BE0" w:rsidP="00696ACE">
      <w:pPr>
        <w:autoSpaceDE w:val="0"/>
        <w:autoSpaceDN w:val="0"/>
        <w:adjustRightInd w:val="0"/>
        <w:spacing w:after="0" w:line="240" w:lineRule="auto"/>
        <w:rPr>
          <w:rFonts w:cstheme="minorHAnsi"/>
          <w:sz w:val="23"/>
          <w:szCs w:val="23"/>
        </w:rPr>
      </w:pPr>
    </w:p>
    <w:p w14:paraId="31BDAC41" w14:textId="13E70999" w:rsidR="00696ACE" w:rsidRPr="00A92FB0" w:rsidRDefault="00696ACE" w:rsidP="00696ACE">
      <w:pPr>
        <w:autoSpaceDE w:val="0"/>
        <w:autoSpaceDN w:val="0"/>
        <w:adjustRightInd w:val="0"/>
        <w:spacing w:after="0" w:line="240" w:lineRule="auto"/>
        <w:rPr>
          <w:rFonts w:cstheme="minorHAnsi"/>
          <w:sz w:val="23"/>
          <w:szCs w:val="23"/>
        </w:rPr>
      </w:pPr>
      <w:r w:rsidRPr="00A92FB0">
        <w:rPr>
          <w:rFonts w:cstheme="minorHAnsi"/>
          <w:sz w:val="23"/>
          <w:szCs w:val="23"/>
        </w:rPr>
        <w:t>Pružaocu usluge, Centar</w:t>
      </w:r>
      <w:r w:rsidR="00D22BE0" w:rsidRPr="00A92FB0">
        <w:rPr>
          <w:rFonts w:cstheme="minorHAnsi"/>
          <w:sz w:val="23"/>
          <w:szCs w:val="23"/>
        </w:rPr>
        <w:t xml:space="preserve"> za socijalni rad</w:t>
      </w:r>
      <w:r w:rsidRPr="00A92FB0">
        <w:rPr>
          <w:rFonts w:cstheme="minorHAnsi"/>
          <w:sz w:val="23"/>
          <w:szCs w:val="23"/>
        </w:rPr>
        <w:t xml:space="preserve"> izdaje licencu, ako je procijenjen kao podoban i uspješno je završio obuku za pružanje usluge porodičnog smještaja - hraniteljstva i porodičnog smještaja.</w:t>
      </w:r>
    </w:p>
    <w:p w14:paraId="2167DD98" w14:textId="77777777" w:rsidR="00D22BE0" w:rsidRPr="00A92FB0" w:rsidRDefault="00D22BE0" w:rsidP="00696ACE">
      <w:pPr>
        <w:autoSpaceDE w:val="0"/>
        <w:autoSpaceDN w:val="0"/>
        <w:adjustRightInd w:val="0"/>
        <w:spacing w:after="0" w:line="240" w:lineRule="auto"/>
        <w:rPr>
          <w:rFonts w:cstheme="minorHAnsi"/>
          <w:sz w:val="23"/>
          <w:szCs w:val="23"/>
        </w:rPr>
      </w:pPr>
    </w:p>
    <w:p w14:paraId="54861686" w14:textId="52291A89" w:rsidR="00696ACE" w:rsidRPr="008A2534" w:rsidRDefault="00696ACE" w:rsidP="00696ACE">
      <w:pPr>
        <w:autoSpaceDE w:val="0"/>
        <w:autoSpaceDN w:val="0"/>
        <w:adjustRightInd w:val="0"/>
        <w:spacing w:after="0" w:line="240" w:lineRule="auto"/>
        <w:rPr>
          <w:rFonts w:cstheme="minorHAnsi"/>
          <w:sz w:val="23"/>
          <w:szCs w:val="23"/>
          <w:lang w:val="de-DE"/>
        </w:rPr>
      </w:pPr>
      <w:r w:rsidRPr="008A2534">
        <w:rPr>
          <w:rFonts w:cstheme="minorHAnsi"/>
          <w:sz w:val="23"/>
          <w:szCs w:val="23"/>
          <w:lang w:val="de-DE"/>
        </w:rPr>
        <w:t xml:space="preserve">Zahtjev </w:t>
      </w:r>
      <w:r w:rsidR="00D22BE0" w:rsidRPr="008A2534">
        <w:rPr>
          <w:rFonts w:cstheme="minorHAnsi"/>
          <w:sz w:val="23"/>
          <w:szCs w:val="23"/>
          <w:lang w:val="de-DE"/>
        </w:rPr>
        <w:t xml:space="preserve">se </w:t>
      </w:r>
      <w:r w:rsidRPr="008A2534">
        <w:rPr>
          <w:rFonts w:cstheme="minorHAnsi"/>
          <w:sz w:val="23"/>
          <w:szCs w:val="23"/>
          <w:lang w:val="de-DE"/>
        </w:rPr>
        <w:t>podnosi se na obrascu ZL- 2.</w:t>
      </w:r>
    </w:p>
    <w:p w14:paraId="19F6C3F4" w14:textId="3E51C038" w:rsidR="00D22CE3" w:rsidRPr="008A2534" w:rsidRDefault="00D22CE3" w:rsidP="00D22BE0">
      <w:pPr>
        <w:rPr>
          <w:rFonts w:cstheme="minorHAnsi"/>
          <w:lang w:val="de-DE"/>
        </w:rPr>
      </w:pPr>
    </w:p>
    <w:p w14:paraId="0BD7B650" w14:textId="73B5153B" w:rsidR="00200E29" w:rsidRPr="00A92FB0" w:rsidRDefault="00200E29" w:rsidP="00200E29">
      <w:pPr>
        <w:rPr>
          <w:rFonts w:cstheme="minorHAnsi"/>
        </w:rPr>
      </w:pPr>
      <w:r w:rsidRPr="00A92FB0">
        <w:rPr>
          <w:rFonts w:cstheme="minorHAnsi"/>
          <w:b/>
        </w:rPr>
        <w:t xml:space="preserve">Zakonski </w:t>
      </w:r>
      <w:r w:rsidR="001459E2" w:rsidRPr="00A92FB0">
        <w:rPr>
          <w:rFonts w:cstheme="minorHAnsi"/>
          <w:b/>
        </w:rPr>
        <w:t>i</w:t>
      </w:r>
      <w:r w:rsidRPr="00A92FB0">
        <w:rPr>
          <w:rFonts w:cstheme="minorHAnsi"/>
          <w:b/>
        </w:rPr>
        <w:t xml:space="preserve"> podzakonski propisi</w:t>
      </w:r>
    </w:p>
    <w:p w14:paraId="74E4D886" w14:textId="0C4A5E94" w:rsidR="001459E2" w:rsidRPr="00A92FB0" w:rsidRDefault="00D22BE0" w:rsidP="00D22BE0">
      <w:pPr>
        <w:pStyle w:val="ListParagraph"/>
        <w:numPr>
          <w:ilvl w:val="0"/>
          <w:numId w:val="7"/>
        </w:numPr>
        <w:rPr>
          <w:rFonts w:cstheme="minorHAnsi"/>
          <w:lang w:val="sr-Latn-ME"/>
        </w:rPr>
      </w:pPr>
      <w:r w:rsidRPr="00A92FB0">
        <w:rPr>
          <w:rFonts w:cstheme="minorHAnsi"/>
          <w:lang w:val="sr-Latn-ME"/>
        </w:rPr>
        <w:t>Zakono o socijalnoj i dječjoj zaštiti  („Sl. list CG“, br. 27/13, 1/15, 42/15, 47/15, 56/16, 66/16, 1/17, 31/17, 42/17, 50/17, 59/21, 145/21 i 3/23),</w:t>
      </w:r>
    </w:p>
    <w:p w14:paraId="6AD3004E" w14:textId="03F8331B" w:rsidR="00D22BE0" w:rsidRPr="00A92FB0" w:rsidRDefault="00D22BE0" w:rsidP="00D22BE0">
      <w:pPr>
        <w:pStyle w:val="ListParagraph"/>
        <w:numPr>
          <w:ilvl w:val="0"/>
          <w:numId w:val="7"/>
        </w:numPr>
        <w:jc w:val="both"/>
        <w:rPr>
          <w:rFonts w:cstheme="minorHAnsi"/>
          <w:lang w:val="sr-Latn-ME"/>
        </w:rPr>
      </w:pPr>
      <w:r w:rsidRPr="00A92FB0">
        <w:rPr>
          <w:rFonts w:cstheme="minorHAnsi"/>
          <w:lang w:val="sr-Latn-ME"/>
        </w:rPr>
        <w:t>Pravilnik o bližim uslovima za izdavanje, obnavljanje, suspenziju i oduzimanje licence za obavljanje djelatnosti socijalne i dječje zaštite („Službeni list Crne Gore“, br. 38/18, 76/19, 16/21, 84/21 i 059/22),</w:t>
      </w:r>
    </w:p>
    <w:p w14:paraId="51A55B29" w14:textId="1824FE57" w:rsidR="00444217" w:rsidRPr="00A92FB0" w:rsidRDefault="00D22BE0" w:rsidP="00A92FB0">
      <w:pPr>
        <w:pStyle w:val="ListParagraph"/>
        <w:numPr>
          <w:ilvl w:val="0"/>
          <w:numId w:val="7"/>
        </w:numPr>
        <w:jc w:val="both"/>
        <w:rPr>
          <w:rFonts w:cstheme="minorHAnsi"/>
          <w:lang w:val="sr-Latn-ME"/>
        </w:rPr>
      </w:pPr>
      <w:r w:rsidRPr="00A92FB0">
        <w:rPr>
          <w:rFonts w:cstheme="minorHAnsi"/>
          <w:lang w:val="sr-Latn-ME"/>
        </w:rPr>
        <w:t>Pravilnik o bližim uslovima za pružanje i korišćenje usluga porodičnog smještaja - hraniteljstva i porodičnog smještaja(</w:t>
      </w:r>
      <w:r w:rsidR="00377FA9" w:rsidRPr="00A92FB0">
        <w:rPr>
          <w:rFonts w:cstheme="minorHAnsi"/>
          <w:lang w:val="sr-Latn-ME"/>
        </w:rPr>
        <w:t>„</w:t>
      </w:r>
      <w:r w:rsidRPr="00A92FB0">
        <w:rPr>
          <w:rFonts w:cstheme="minorHAnsi"/>
          <w:lang w:val="sr-Latn-ME"/>
        </w:rPr>
        <w:t>Službeni list Crne Gore</w:t>
      </w:r>
      <w:r w:rsidR="00377FA9" w:rsidRPr="00A92FB0">
        <w:rPr>
          <w:rFonts w:cstheme="minorHAnsi"/>
          <w:lang w:val="sr-Latn-ME"/>
        </w:rPr>
        <w:t>“</w:t>
      </w:r>
      <w:r w:rsidRPr="00A92FB0">
        <w:rPr>
          <w:rFonts w:cstheme="minorHAnsi"/>
          <w:lang w:val="sr-Latn-ME"/>
        </w:rPr>
        <w:t xml:space="preserve">, br. 19/14 </w:t>
      </w:r>
      <w:r w:rsidR="00377FA9" w:rsidRPr="00A92FB0">
        <w:rPr>
          <w:rFonts w:cstheme="minorHAnsi"/>
          <w:lang w:val="sr-Latn-ME"/>
        </w:rPr>
        <w:t xml:space="preserve"> i </w:t>
      </w:r>
      <w:r w:rsidRPr="00A92FB0">
        <w:rPr>
          <w:rFonts w:cstheme="minorHAnsi"/>
          <w:lang w:val="sr-Latn-ME"/>
        </w:rPr>
        <w:t>15/16)</w:t>
      </w:r>
      <w:r w:rsidR="00377FA9" w:rsidRPr="00A92FB0">
        <w:rPr>
          <w:rFonts w:cstheme="minorHAnsi"/>
          <w:lang w:val="sr-Latn-ME"/>
        </w:rPr>
        <w:t>,</w:t>
      </w:r>
    </w:p>
    <w:p w14:paraId="075F9003" w14:textId="77A4CA00" w:rsidR="00D22BE0" w:rsidRPr="00A92FB0" w:rsidRDefault="00377FA9" w:rsidP="00A92FB0">
      <w:pPr>
        <w:pStyle w:val="ListParagraph"/>
        <w:numPr>
          <w:ilvl w:val="0"/>
          <w:numId w:val="7"/>
        </w:numPr>
        <w:jc w:val="both"/>
        <w:rPr>
          <w:rFonts w:cstheme="minorHAnsi"/>
          <w:lang w:val="sr-Latn-ME"/>
        </w:rPr>
      </w:pPr>
      <w:r w:rsidRPr="00A92FB0">
        <w:rPr>
          <w:rFonts w:cstheme="minorHAnsi"/>
          <w:lang w:val="sr-Latn-ME"/>
        </w:rPr>
        <w:lastRenderedPageBreak/>
        <w:t xml:space="preserve">Pravilnik o bližim uslovima za pružanje i korišćenje usluga, normativima i minimalnim standardima usluga za smještaj djece i mladih u ustanovu i malu grupnu zajednicu </w:t>
      </w:r>
      <w:r w:rsidR="00D22BE0" w:rsidRPr="00A92FB0">
        <w:rPr>
          <w:rFonts w:cstheme="minorHAnsi"/>
          <w:lang w:val="sr-Latn-ME"/>
        </w:rPr>
        <w:t>(</w:t>
      </w:r>
      <w:r w:rsidRPr="00A92FB0">
        <w:rPr>
          <w:rFonts w:cstheme="minorHAnsi"/>
          <w:lang w:val="sr-Latn-ME"/>
        </w:rPr>
        <w:t>„</w:t>
      </w:r>
      <w:r w:rsidR="00D22BE0" w:rsidRPr="00A92FB0">
        <w:rPr>
          <w:rFonts w:cstheme="minorHAnsi"/>
          <w:lang w:val="sr-Latn-ME"/>
        </w:rPr>
        <w:t>Službeni list Crne Gore</w:t>
      </w:r>
      <w:r w:rsidRPr="00A92FB0">
        <w:rPr>
          <w:rFonts w:cstheme="minorHAnsi"/>
          <w:lang w:val="sr-Latn-ME"/>
        </w:rPr>
        <w:t>“</w:t>
      </w:r>
      <w:r w:rsidR="00D22BE0" w:rsidRPr="00A92FB0">
        <w:rPr>
          <w:rFonts w:cstheme="minorHAnsi"/>
          <w:lang w:val="sr-Latn-ME"/>
        </w:rPr>
        <w:t>, br</w:t>
      </w:r>
      <w:r w:rsidRPr="00A92FB0">
        <w:rPr>
          <w:rFonts w:cstheme="minorHAnsi"/>
          <w:lang w:val="sr-Latn-ME"/>
        </w:rPr>
        <w:t xml:space="preserve">oj </w:t>
      </w:r>
      <w:r w:rsidR="00D22BE0" w:rsidRPr="00A92FB0">
        <w:rPr>
          <w:rFonts w:cstheme="minorHAnsi"/>
          <w:lang w:val="sr-Latn-ME"/>
        </w:rPr>
        <w:t>18/18)</w:t>
      </w:r>
      <w:r w:rsidRPr="00A92FB0">
        <w:rPr>
          <w:rFonts w:cstheme="minorHAnsi"/>
          <w:lang w:val="sr-Latn-ME"/>
        </w:rPr>
        <w:t>,</w:t>
      </w:r>
    </w:p>
    <w:p w14:paraId="3EBEC3A5" w14:textId="6A8C0644" w:rsidR="00D22BE0" w:rsidRPr="00A92FB0" w:rsidRDefault="00377FA9" w:rsidP="00A92FB0">
      <w:pPr>
        <w:pStyle w:val="ListParagraph"/>
        <w:numPr>
          <w:ilvl w:val="0"/>
          <w:numId w:val="7"/>
        </w:numPr>
        <w:jc w:val="both"/>
        <w:rPr>
          <w:rFonts w:cstheme="minorHAnsi"/>
          <w:lang w:val="sr-Latn-ME"/>
        </w:rPr>
      </w:pPr>
      <w:r w:rsidRPr="00A92FB0">
        <w:rPr>
          <w:rFonts w:cstheme="minorHAnsi"/>
          <w:lang w:val="sr-Latn-ME"/>
        </w:rPr>
        <w:t xml:space="preserve">Pravilnik o bližim uslovima za pružanje i korišćenje, normativima i minimalnim standardima usluge smještaja odraslih i starih lica </w:t>
      </w:r>
      <w:r w:rsidR="00D22BE0" w:rsidRPr="00A92FB0">
        <w:rPr>
          <w:rFonts w:cstheme="minorHAnsi"/>
          <w:lang w:val="sr-Latn-ME"/>
        </w:rPr>
        <w:t>(</w:t>
      </w:r>
      <w:r w:rsidRPr="00A92FB0">
        <w:rPr>
          <w:rFonts w:cstheme="minorHAnsi"/>
          <w:lang w:val="sr-Latn-ME"/>
        </w:rPr>
        <w:t>„</w:t>
      </w:r>
      <w:r w:rsidR="00D22BE0" w:rsidRPr="00A92FB0">
        <w:rPr>
          <w:rFonts w:cstheme="minorHAnsi"/>
          <w:lang w:val="sr-Latn-ME"/>
        </w:rPr>
        <w:t>Službeni list Crne Gore</w:t>
      </w:r>
      <w:r w:rsidRPr="00A92FB0">
        <w:rPr>
          <w:rFonts w:cstheme="minorHAnsi"/>
          <w:lang w:val="sr-Latn-ME"/>
        </w:rPr>
        <w:t>“</w:t>
      </w:r>
      <w:r w:rsidR="00D22BE0" w:rsidRPr="00A92FB0">
        <w:rPr>
          <w:rFonts w:cstheme="minorHAnsi"/>
          <w:lang w:val="sr-Latn-ME"/>
        </w:rPr>
        <w:t>, br. 58/14, 21/16, 15/18</w:t>
      </w:r>
      <w:r w:rsidRPr="00A92FB0">
        <w:rPr>
          <w:rFonts w:cstheme="minorHAnsi"/>
          <w:lang w:val="sr-Latn-ME"/>
        </w:rPr>
        <w:t xml:space="preserve"> i</w:t>
      </w:r>
      <w:r w:rsidR="00D22BE0" w:rsidRPr="00A92FB0">
        <w:rPr>
          <w:rFonts w:cstheme="minorHAnsi"/>
          <w:lang w:val="sr-Latn-ME"/>
        </w:rPr>
        <w:t xml:space="preserve"> 65/19)</w:t>
      </w:r>
      <w:r w:rsidRPr="00A92FB0">
        <w:rPr>
          <w:rFonts w:cstheme="minorHAnsi"/>
          <w:lang w:val="sr-Latn-ME"/>
        </w:rPr>
        <w:t>,</w:t>
      </w:r>
    </w:p>
    <w:p w14:paraId="0A761E7C" w14:textId="764A7E11" w:rsidR="00377FA9" w:rsidRPr="00A92FB0" w:rsidRDefault="00377FA9" w:rsidP="00A92FB0">
      <w:pPr>
        <w:pStyle w:val="ListParagraph"/>
        <w:numPr>
          <w:ilvl w:val="0"/>
          <w:numId w:val="7"/>
        </w:numPr>
        <w:jc w:val="both"/>
        <w:rPr>
          <w:rFonts w:cstheme="minorHAnsi"/>
          <w:lang w:val="sr-Latn-ME"/>
        </w:rPr>
      </w:pPr>
      <w:r w:rsidRPr="00A92FB0">
        <w:rPr>
          <w:rFonts w:cstheme="minorHAnsi"/>
          <w:lang w:val="sr-Latn-ME"/>
        </w:rPr>
        <w:t xml:space="preserve">Pravilnik o bližim uslovima za pružanje i korišćenje, normativima i minimalnim standardima usluge smještaja u prihvatilištu – skloništu </w:t>
      </w:r>
      <w:r w:rsidR="00D22BE0" w:rsidRPr="00A92FB0">
        <w:rPr>
          <w:rFonts w:cstheme="minorHAnsi"/>
          <w:lang w:val="sr-Latn-ME"/>
        </w:rPr>
        <w:t>(</w:t>
      </w:r>
      <w:r w:rsidRPr="00A92FB0">
        <w:rPr>
          <w:rFonts w:cstheme="minorHAnsi"/>
          <w:lang w:val="sr-Latn-ME"/>
        </w:rPr>
        <w:t>„</w:t>
      </w:r>
      <w:r w:rsidR="00D22BE0" w:rsidRPr="00A92FB0">
        <w:rPr>
          <w:rFonts w:cstheme="minorHAnsi"/>
          <w:lang w:val="sr-Latn-ME"/>
        </w:rPr>
        <w:t>Službeni list Crne Gore</w:t>
      </w:r>
      <w:r w:rsidRPr="00A92FB0">
        <w:rPr>
          <w:rFonts w:cstheme="minorHAnsi"/>
          <w:lang w:val="sr-Latn-ME"/>
        </w:rPr>
        <w:t>“</w:t>
      </w:r>
      <w:r w:rsidR="00D22BE0" w:rsidRPr="00A92FB0">
        <w:rPr>
          <w:rFonts w:cstheme="minorHAnsi"/>
          <w:lang w:val="sr-Latn-ME"/>
        </w:rPr>
        <w:t>, br</w:t>
      </w:r>
      <w:r w:rsidRPr="00A92FB0">
        <w:rPr>
          <w:rFonts w:cstheme="minorHAnsi"/>
          <w:lang w:val="sr-Latn-ME"/>
        </w:rPr>
        <w:t xml:space="preserve">oj </w:t>
      </w:r>
      <w:r w:rsidR="00D22BE0" w:rsidRPr="00A92FB0">
        <w:rPr>
          <w:rFonts w:cstheme="minorHAnsi"/>
          <w:lang w:val="sr-Latn-ME"/>
        </w:rPr>
        <w:t>76/19)</w:t>
      </w:r>
      <w:r w:rsidRPr="00A92FB0">
        <w:rPr>
          <w:rFonts w:cstheme="minorHAnsi"/>
          <w:lang w:val="sr-Latn-ME"/>
        </w:rPr>
        <w:t>,</w:t>
      </w:r>
    </w:p>
    <w:p w14:paraId="0A9303F1" w14:textId="1B8046A2" w:rsidR="00377FA9" w:rsidRPr="00A92FB0" w:rsidRDefault="00377FA9" w:rsidP="00A92FB0">
      <w:pPr>
        <w:pStyle w:val="ListParagraph"/>
        <w:numPr>
          <w:ilvl w:val="0"/>
          <w:numId w:val="7"/>
        </w:numPr>
        <w:jc w:val="both"/>
        <w:rPr>
          <w:rFonts w:cstheme="minorHAnsi"/>
          <w:lang w:val="sr-Latn-ME"/>
        </w:rPr>
      </w:pPr>
      <w:r w:rsidRPr="00A92FB0">
        <w:rPr>
          <w:rFonts w:cstheme="minorHAnsi"/>
          <w:lang w:val="sr-Latn-ME"/>
        </w:rPr>
        <w:t xml:space="preserve">Pravilnik o kriterijumima i mjerilima za učešće korisnika, roditelja odnosno srodnika u plaćanju troškova usluga podrške za život u zajednici, savjetodavno-terapijskih i socijalno-edukativnih usluga i usluga smještaja </w:t>
      </w:r>
      <w:r w:rsidR="00D22BE0" w:rsidRPr="00A92FB0">
        <w:rPr>
          <w:rFonts w:cstheme="minorHAnsi"/>
          <w:lang w:val="sr-Latn-ME"/>
        </w:rPr>
        <w:t>(</w:t>
      </w:r>
      <w:r w:rsidRPr="00A92FB0">
        <w:rPr>
          <w:rFonts w:cstheme="minorHAnsi"/>
          <w:lang w:val="sr-Latn-ME"/>
        </w:rPr>
        <w:t>„</w:t>
      </w:r>
      <w:r w:rsidR="00D22BE0" w:rsidRPr="00A92FB0">
        <w:rPr>
          <w:rFonts w:cstheme="minorHAnsi"/>
          <w:lang w:val="sr-Latn-ME"/>
        </w:rPr>
        <w:t>Službeni list Crne Gore</w:t>
      </w:r>
      <w:r w:rsidRPr="00A92FB0">
        <w:rPr>
          <w:rFonts w:cstheme="minorHAnsi"/>
          <w:lang w:val="sr-Latn-ME"/>
        </w:rPr>
        <w:t>“</w:t>
      </w:r>
      <w:r w:rsidR="00D22BE0" w:rsidRPr="00A92FB0">
        <w:rPr>
          <w:rFonts w:cstheme="minorHAnsi"/>
          <w:lang w:val="sr-Latn-ME"/>
        </w:rPr>
        <w:t>, br. 77/15</w:t>
      </w:r>
      <w:r w:rsidRPr="00A92FB0">
        <w:rPr>
          <w:rFonts w:cstheme="minorHAnsi"/>
          <w:lang w:val="sr-Latn-ME"/>
        </w:rPr>
        <w:t xml:space="preserve"> i</w:t>
      </w:r>
      <w:r w:rsidR="00D22BE0" w:rsidRPr="00A92FB0">
        <w:rPr>
          <w:rFonts w:cstheme="minorHAnsi"/>
          <w:lang w:val="sr-Latn-ME"/>
        </w:rPr>
        <w:t xml:space="preserve"> 58/20)</w:t>
      </w:r>
      <w:r w:rsidRPr="00A92FB0">
        <w:rPr>
          <w:rFonts w:cstheme="minorHAnsi"/>
          <w:lang w:val="sr-Latn-ME"/>
        </w:rPr>
        <w:t>,</w:t>
      </w:r>
    </w:p>
    <w:p w14:paraId="11245C81" w14:textId="3423EF9B" w:rsidR="00377FA9" w:rsidRPr="00A92FB0" w:rsidRDefault="00377FA9" w:rsidP="00377FA9">
      <w:pPr>
        <w:pStyle w:val="ListParagraph"/>
        <w:numPr>
          <w:ilvl w:val="0"/>
          <w:numId w:val="7"/>
        </w:numPr>
        <w:jc w:val="both"/>
        <w:rPr>
          <w:rFonts w:cstheme="minorHAnsi"/>
          <w:lang w:val="sr-Latn-ME"/>
        </w:rPr>
      </w:pPr>
      <w:r w:rsidRPr="00A92FB0">
        <w:rPr>
          <w:rFonts w:cstheme="minorHAnsi"/>
          <w:lang w:val="sr-Latn-ME"/>
        </w:rPr>
        <w:t>Pravilnik o bližim uslovima za pružanje i korišćenje, normativima i minimalnim standardima usluga podrške za život u zajednici („Službeni list Crne Gore“, broj 63/19)</w:t>
      </w:r>
    </w:p>
    <w:p w14:paraId="1B25123D" w14:textId="7839811A" w:rsidR="00377FA9" w:rsidRPr="008A2534" w:rsidRDefault="00377FA9" w:rsidP="00377FA9">
      <w:pPr>
        <w:pStyle w:val="ListParagraph"/>
        <w:ind w:left="1710"/>
        <w:jc w:val="both"/>
        <w:rPr>
          <w:rFonts w:cstheme="minorHAnsi"/>
          <w:lang w:val="sr-Latn-ME"/>
        </w:rPr>
      </w:pPr>
    </w:p>
    <w:p w14:paraId="511AC592" w14:textId="77777777" w:rsidR="00377FA9" w:rsidRPr="008A2534" w:rsidRDefault="00377FA9" w:rsidP="00377FA9">
      <w:pPr>
        <w:pStyle w:val="ListParagraph"/>
        <w:ind w:left="1710"/>
        <w:jc w:val="both"/>
        <w:rPr>
          <w:rFonts w:cstheme="minorHAnsi"/>
          <w:lang w:val="sr-Latn-ME"/>
        </w:rPr>
      </w:pPr>
    </w:p>
    <w:p w14:paraId="544D5B3B" w14:textId="36A89F86" w:rsidR="00377FA9" w:rsidRPr="00A92FB0" w:rsidRDefault="00377FA9" w:rsidP="00C018D1">
      <w:pPr>
        <w:pStyle w:val="ListParagraph"/>
        <w:numPr>
          <w:ilvl w:val="0"/>
          <w:numId w:val="5"/>
        </w:numPr>
        <w:spacing w:after="200" w:line="276" w:lineRule="auto"/>
        <w:rPr>
          <w:rFonts w:cstheme="minorHAnsi"/>
          <w:b/>
          <w:lang w:val="sr-Latn-ME"/>
        </w:rPr>
      </w:pPr>
      <w:r w:rsidRPr="00A92FB0">
        <w:rPr>
          <w:rFonts w:cstheme="minorHAnsi"/>
          <w:b/>
          <w:lang w:val="sr-Latn-ME"/>
        </w:rPr>
        <w:t>Uslovi za kvalifikacije</w:t>
      </w:r>
    </w:p>
    <w:p w14:paraId="38EAE524" w14:textId="77777777" w:rsidR="00C018D1" w:rsidRPr="008A2534" w:rsidRDefault="00C018D1" w:rsidP="00C018D1">
      <w:pPr>
        <w:autoSpaceDE w:val="0"/>
        <w:autoSpaceDN w:val="0"/>
        <w:adjustRightInd w:val="0"/>
        <w:spacing w:after="0" w:line="240" w:lineRule="auto"/>
        <w:jc w:val="both"/>
        <w:rPr>
          <w:rFonts w:cstheme="minorHAnsi"/>
          <w:sz w:val="23"/>
          <w:szCs w:val="23"/>
          <w:lang w:val="sr-Latn-ME"/>
        </w:rPr>
      </w:pPr>
      <w:r w:rsidRPr="00A92FB0">
        <w:rPr>
          <w:rFonts w:cstheme="minorHAnsi"/>
          <w:sz w:val="23"/>
          <w:szCs w:val="23"/>
        </w:rPr>
        <w:t>Zakonom</w:t>
      </w:r>
      <w:r w:rsidRPr="008A2534">
        <w:rPr>
          <w:rFonts w:cstheme="minorHAnsi"/>
          <w:sz w:val="23"/>
          <w:szCs w:val="23"/>
          <w:lang w:val="sr-Latn-ME"/>
        </w:rPr>
        <w:t xml:space="preserve"> </w:t>
      </w:r>
      <w:r w:rsidRPr="00A92FB0">
        <w:rPr>
          <w:rFonts w:cstheme="minorHAnsi"/>
          <w:sz w:val="23"/>
          <w:szCs w:val="23"/>
        </w:rPr>
        <w:t>o</w:t>
      </w:r>
      <w:r w:rsidRPr="008A2534">
        <w:rPr>
          <w:rFonts w:cstheme="minorHAnsi"/>
          <w:sz w:val="23"/>
          <w:szCs w:val="23"/>
          <w:lang w:val="sr-Latn-ME"/>
        </w:rPr>
        <w:t xml:space="preserve"> </w:t>
      </w:r>
      <w:r w:rsidRPr="00A92FB0">
        <w:rPr>
          <w:rFonts w:cstheme="minorHAnsi"/>
          <w:sz w:val="23"/>
          <w:szCs w:val="23"/>
        </w:rPr>
        <w:t>socijalnoj</w:t>
      </w:r>
      <w:r w:rsidRPr="008A2534">
        <w:rPr>
          <w:rFonts w:cstheme="minorHAnsi"/>
          <w:sz w:val="23"/>
          <w:szCs w:val="23"/>
          <w:lang w:val="sr-Latn-ME"/>
        </w:rPr>
        <w:t xml:space="preserve"> </w:t>
      </w:r>
      <w:r w:rsidRPr="00A92FB0">
        <w:rPr>
          <w:rFonts w:cstheme="minorHAnsi"/>
          <w:sz w:val="23"/>
          <w:szCs w:val="23"/>
        </w:rPr>
        <w:t>i</w:t>
      </w:r>
      <w:r w:rsidRPr="008A2534">
        <w:rPr>
          <w:rFonts w:cstheme="minorHAnsi"/>
          <w:sz w:val="23"/>
          <w:szCs w:val="23"/>
          <w:lang w:val="sr-Latn-ME"/>
        </w:rPr>
        <w:t xml:space="preserve"> </w:t>
      </w:r>
      <w:r w:rsidRPr="00A92FB0">
        <w:rPr>
          <w:rFonts w:cstheme="minorHAnsi"/>
          <w:sz w:val="23"/>
          <w:szCs w:val="23"/>
        </w:rPr>
        <w:t>dje</w:t>
      </w:r>
      <w:r w:rsidRPr="008A2534">
        <w:rPr>
          <w:rFonts w:cstheme="minorHAnsi"/>
          <w:sz w:val="23"/>
          <w:szCs w:val="23"/>
          <w:lang w:val="sr-Latn-ME"/>
        </w:rPr>
        <w:t>č</w:t>
      </w:r>
      <w:r w:rsidRPr="00A92FB0">
        <w:rPr>
          <w:rFonts w:cstheme="minorHAnsi"/>
          <w:sz w:val="23"/>
          <w:szCs w:val="23"/>
        </w:rPr>
        <w:t>joj</w:t>
      </w:r>
      <w:r w:rsidRPr="008A2534">
        <w:rPr>
          <w:rFonts w:cstheme="minorHAnsi"/>
          <w:sz w:val="23"/>
          <w:szCs w:val="23"/>
          <w:lang w:val="sr-Latn-ME"/>
        </w:rPr>
        <w:t xml:space="preserve"> </w:t>
      </w:r>
      <w:r w:rsidRPr="00A92FB0">
        <w:rPr>
          <w:rFonts w:cstheme="minorHAnsi"/>
          <w:sz w:val="23"/>
          <w:szCs w:val="23"/>
        </w:rPr>
        <w:t>za</w:t>
      </w:r>
      <w:r w:rsidRPr="008A2534">
        <w:rPr>
          <w:rFonts w:cstheme="minorHAnsi"/>
          <w:sz w:val="23"/>
          <w:szCs w:val="23"/>
          <w:lang w:val="sr-Latn-ME"/>
        </w:rPr>
        <w:t>š</w:t>
      </w:r>
      <w:r w:rsidRPr="00A92FB0">
        <w:rPr>
          <w:rFonts w:cstheme="minorHAnsi"/>
          <w:sz w:val="23"/>
          <w:szCs w:val="23"/>
        </w:rPr>
        <w:t>titi</w:t>
      </w:r>
      <w:r w:rsidRPr="008A2534">
        <w:rPr>
          <w:rFonts w:cstheme="minorHAnsi"/>
          <w:sz w:val="23"/>
          <w:szCs w:val="23"/>
          <w:lang w:val="sr-Latn-ME"/>
        </w:rPr>
        <w:t xml:space="preserve">, </w:t>
      </w:r>
      <w:r w:rsidRPr="00A92FB0">
        <w:rPr>
          <w:rFonts w:cstheme="minorHAnsi"/>
          <w:sz w:val="23"/>
          <w:szCs w:val="23"/>
        </w:rPr>
        <w:t>propisano</w:t>
      </w:r>
      <w:r w:rsidRPr="008A2534">
        <w:rPr>
          <w:rFonts w:cstheme="minorHAnsi"/>
          <w:sz w:val="23"/>
          <w:szCs w:val="23"/>
          <w:lang w:val="sr-Latn-ME"/>
        </w:rPr>
        <w:t xml:space="preserve"> </w:t>
      </w:r>
      <w:r w:rsidRPr="00A92FB0">
        <w:rPr>
          <w:rFonts w:cstheme="minorHAnsi"/>
          <w:sz w:val="23"/>
          <w:szCs w:val="23"/>
        </w:rPr>
        <w:t>je</w:t>
      </w:r>
      <w:r w:rsidRPr="008A2534">
        <w:rPr>
          <w:rFonts w:cstheme="minorHAnsi"/>
          <w:sz w:val="23"/>
          <w:szCs w:val="23"/>
          <w:lang w:val="sr-Latn-ME"/>
        </w:rPr>
        <w:t xml:space="preserve"> </w:t>
      </w:r>
      <w:r w:rsidRPr="00A92FB0">
        <w:rPr>
          <w:rFonts w:cstheme="minorHAnsi"/>
          <w:sz w:val="23"/>
          <w:szCs w:val="23"/>
        </w:rPr>
        <w:t>da</w:t>
      </w:r>
      <w:r w:rsidRPr="008A2534">
        <w:rPr>
          <w:rFonts w:cstheme="minorHAnsi"/>
          <w:sz w:val="23"/>
          <w:szCs w:val="23"/>
          <w:lang w:val="sr-Latn-ME"/>
        </w:rPr>
        <w:t xml:space="preserve"> </w:t>
      </w:r>
      <w:r w:rsidRPr="00A92FB0">
        <w:rPr>
          <w:rFonts w:cstheme="minorHAnsi"/>
          <w:sz w:val="23"/>
          <w:szCs w:val="23"/>
        </w:rPr>
        <w:t>su</w:t>
      </w:r>
      <w:r w:rsidRPr="008A2534">
        <w:rPr>
          <w:rFonts w:cstheme="minorHAnsi"/>
          <w:sz w:val="23"/>
          <w:szCs w:val="23"/>
          <w:lang w:val="sr-Latn-ME"/>
        </w:rPr>
        <w:t xml:space="preserve"> </w:t>
      </w:r>
      <w:r w:rsidRPr="00A92FB0">
        <w:rPr>
          <w:rFonts w:cstheme="minorHAnsi"/>
          <w:sz w:val="23"/>
          <w:szCs w:val="23"/>
        </w:rPr>
        <w:t>stru</w:t>
      </w:r>
      <w:r w:rsidRPr="008A2534">
        <w:rPr>
          <w:rFonts w:cstheme="minorHAnsi"/>
          <w:sz w:val="23"/>
          <w:szCs w:val="23"/>
          <w:lang w:val="sr-Latn-ME"/>
        </w:rPr>
        <w:t>č</w:t>
      </w:r>
      <w:r w:rsidRPr="00A92FB0">
        <w:rPr>
          <w:rFonts w:cstheme="minorHAnsi"/>
          <w:sz w:val="23"/>
          <w:szCs w:val="23"/>
        </w:rPr>
        <w:t>ni</w:t>
      </w:r>
      <w:r w:rsidRPr="008A2534">
        <w:rPr>
          <w:rFonts w:cstheme="minorHAnsi"/>
          <w:sz w:val="23"/>
          <w:szCs w:val="23"/>
          <w:lang w:val="sr-Latn-ME"/>
        </w:rPr>
        <w:t xml:space="preserve"> </w:t>
      </w:r>
      <w:r w:rsidRPr="00A92FB0">
        <w:rPr>
          <w:rFonts w:cstheme="minorHAnsi"/>
          <w:sz w:val="23"/>
          <w:szCs w:val="23"/>
        </w:rPr>
        <w:t>radnici</w:t>
      </w:r>
      <w:r w:rsidRPr="008A2534">
        <w:rPr>
          <w:rFonts w:cstheme="minorHAnsi"/>
          <w:sz w:val="23"/>
          <w:szCs w:val="23"/>
          <w:lang w:val="sr-Latn-ME"/>
        </w:rPr>
        <w:t xml:space="preserve">: </w:t>
      </w:r>
      <w:r w:rsidRPr="00A92FB0">
        <w:rPr>
          <w:rFonts w:cstheme="minorHAnsi"/>
          <w:sz w:val="23"/>
          <w:szCs w:val="23"/>
        </w:rPr>
        <w:t>socijalni</w:t>
      </w:r>
      <w:r w:rsidRPr="008A2534">
        <w:rPr>
          <w:rFonts w:cstheme="minorHAnsi"/>
          <w:sz w:val="23"/>
          <w:szCs w:val="23"/>
          <w:lang w:val="sr-Latn-ME"/>
        </w:rPr>
        <w:t xml:space="preserve"> </w:t>
      </w:r>
      <w:r w:rsidRPr="00A92FB0">
        <w:rPr>
          <w:rFonts w:cstheme="minorHAnsi"/>
          <w:sz w:val="23"/>
          <w:szCs w:val="23"/>
        </w:rPr>
        <w:t>radnik</w:t>
      </w:r>
      <w:r w:rsidRPr="008A2534">
        <w:rPr>
          <w:rFonts w:cstheme="minorHAnsi"/>
          <w:sz w:val="23"/>
          <w:szCs w:val="23"/>
          <w:lang w:val="sr-Latn-ME"/>
        </w:rPr>
        <w:t xml:space="preserve">, </w:t>
      </w:r>
      <w:r w:rsidRPr="00A92FB0">
        <w:rPr>
          <w:rFonts w:cstheme="minorHAnsi"/>
          <w:sz w:val="23"/>
          <w:szCs w:val="23"/>
        </w:rPr>
        <w:t>psiholog</w:t>
      </w:r>
      <w:r w:rsidRPr="008A2534">
        <w:rPr>
          <w:rFonts w:cstheme="minorHAnsi"/>
          <w:sz w:val="23"/>
          <w:szCs w:val="23"/>
          <w:lang w:val="sr-Latn-ME"/>
        </w:rPr>
        <w:t xml:space="preserve">, </w:t>
      </w:r>
      <w:r w:rsidRPr="00A92FB0">
        <w:rPr>
          <w:rFonts w:cstheme="minorHAnsi"/>
          <w:sz w:val="23"/>
          <w:szCs w:val="23"/>
        </w:rPr>
        <w:t>pedagog</w:t>
      </w:r>
      <w:r w:rsidRPr="008A2534">
        <w:rPr>
          <w:rFonts w:cstheme="minorHAnsi"/>
          <w:sz w:val="23"/>
          <w:szCs w:val="23"/>
          <w:lang w:val="sr-Latn-ME"/>
        </w:rPr>
        <w:t xml:space="preserve">, </w:t>
      </w:r>
      <w:r w:rsidRPr="00A92FB0">
        <w:rPr>
          <w:rFonts w:cstheme="minorHAnsi"/>
          <w:sz w:val="23"/>
          <w:szCs w:val="23"/>
        </w:rPr>
        <w:t>andragog</w:t>
      </w:r>
      <w:r w:rsidRPr="008A2534">
        <w:rPr>
          <w:rFonts w:cstheme="minorHAnsi"/>
          <w:sz w:val="23"/>
          <w:szCs w:val="23"/>
          <w:lang w:val="sr-Latn-ME"/>
        </w:rPr>
        <w:t xml:space="preserve">, </w:t>
      </w:r>
      <w:r w:rsidRPr="00A92FB0">
        <w:rPr>
          <w:rFonts w:cstheme="minorHAnsi"/>
          <w:sz w:val="23"/>
          <w:szCs w:val="23"/>
        </w:rPr>
        <w:t>specijalni</w:t>
      </w:r>
      <w:r w:rsidRPr="008A2534">
        <w:rPr>
          <w:rFonts w:cstheme="minorHAnsi"/>
          <w:sz w:val="23"/>
          <w:szCs w:val="23"/>
          <w:lang w:val="sr-Latn-ME"/>
        </w:rPr>
        <w:t xml:space="preserve"> </w:t>
      </w:r>
      <w:r w:rsidRPr="00A92FB0">
        <w:rPr>
          <w:rFonts w:cstheme="minorHAnsi"/>
          <w:sz w:val="23"/>
          <w:szCs w:val="23"/>
        </w:rPr>
        <w:t>pedagog</w:t>
      </w:r>
      <w:r w:rsidRPr="008A2534">
        <w:rPr>
          <w:rFonts w:cstheme="minorHAnsi"/>
          <w:sz w:val="23"/>
          <w:szCs w:val="23"/>
          <w:lang w:val="sr-Latn-ME"/>
        </w:rPr>
        <w:t xml:space="preserve">, </w:t>
      </w:r>
      <w:r w:rsidRPr="00A92FB0">
        <w:rPr>
          <w:rFonts w:cstheme="minorHAnsi"/>
          <w:sz w:val="23"/>
          <w:szCs w:val="23"/>
        </w:rPr>
        <w:t>pravnik</w:t>
      </w:r>
      <w:r w:rsidRPr="008A2534">
        <w:rPr>
          <w:rFonts w:cstheme="minorHAnsi"/>
          <w:sz w:val="23"/>
          <w:szCs w:val="23"/>
          <w:lang w:val="sr-Latn-ME"/>
        </w:rPr>
        <w:t xml:space="preserve">, </w:t>
      </w:r>
      <w:r w:rsidRPr="00A92FB0">
        <w:rPr>
          <w:rFonts w:cstheme="minorHAnsi"/>
          <w:sz w:val="23"/>
          <w:szCs w:val="23"/>
        </w:rPr>
        <w:t>sociolog</w:t>
      </w:r>
      <w:r w:rsidRPr="008A2534">
        <w:rPr>
          <w:rFonts w:cstheme="minorHAnsi"/>
          <w:sz w:val="23"/>
          <w:szCs w:val="23"/>
          <w:lang w:val="sr-Latn-ME"/>
        </w:rPr>
        <w:t xml:space="preserve">, </w:t>
      </w:r>
      <w:r w:rsidRPr="00A92FB0">
        <w:rPr>
          <w:rFonts w:cstheme="minorHAnsi"/>
          <w:sz w:val="23"/>
          <w:szCs w:val="23"/>
        </w:rPr>
        <w:t>defektolog</w:t>
      </w:r>
      <w:r w:rsidRPr="008A2534">
        <w:rPr>
          <w:rFonts w:cstheme="minorHAnsi"/>
          <w:sz w:val="23"/>
          <w:szCs w:val="23"/>
          <w:lang w:val="sr-Latn-ME"/>
        </w:rPr>
        <w:t xml:space="preserve">, </w:t>
      </w:r>
      <w:r w:rsidRPr="00A92FB0">
        <w:rPr>
          <w:rFonts w:cstheme="minorHAnsi"/>
          <w:sz w:val="23"/>
          <w:szCs w:val="23"/>
        </w:rPr>
        <w:t>specijalni</w:t>
      </w:r>
      <w:r w:rsidRPr="008A2534">
        <w:rPr>
          <w:rFonts w:cstheme="minorHAnsi"/>
          <w:sz w:val="23"/>
          <w:szCs w:val="23"/>
          <w:lang w:val="sr-Latn-ME"/>
        </w:rPr>
        <w:t xml:space="preserve"> </w:t>
      </w:r>
      <w:r w:rsidRPr="00A92FB0">
        <w:rPr>
          <w:rFonts w:cstheme="minorHAnsi"/>
          <w:sz w:val="23"/>
          <w:szCs w:val="23"/>
        </w:rPr>
        <w:t>edukator</w:t>
      </w:r>
      <w:r w:rsidRPr="008A2534">
        <w:rPr>
          <w:rFonts w:cstheme="minorHAnsi"/>
          <w:sz w:val="23"/>
          <w:szCs w:val="23"/>
          <w:lang w:val="sr-Latn-ME"/>
        </w:rPr>
        <w:t xml:space="preserve">, </w:t>
      </w:r>
      <w:r w:rsidRPr="00A92FB0">
        <w:rPr>
          <w:rFonts w:cstheme="minorHAnsi"/>
          <w:sz w:val="23"/>
          <w:szCs w:val="23"/>
        </w:rPr>
        <w:t>rehabilitator</w:t>
      </w:r>
      <w:r w:rsidRPr="008A2534">
        <w:rPr>
          <w:rFonts w:cstheme="minorHAnsi"/>
          <w:sz w:val="23"/>
          <w:szCs w:val="23"/>
          <w:lang w:val="sr-Latn-ME"/>
        </w:rPr>
        <w:t xml:space="preserve"> </w:t>
      </w:r>
      <w:r w:rsidRPr="00A92FB0">
        <w:rPr>
          <w:rFonts w:cstheme="minorHAnsi"/>
          <w:sz w:val="23"/>
          <w:szCs w:val="23"/>
        </w:rPr>
        <w:t>i</w:t>
      </w:r>
      <w:r w:rsidRPr="008A2534">
        <w:rPr>
          <w:rFonts w:cstheme="minorHAnsi"/>
          <w:sz w:val="23"/>
          <w:szCs w:val="23"/>
          <w:lang w:val="sr-Latn-ME"/>
        </w:rPr>
        <w:t xml:space="preserve"> </w:t>
      </w:r>
      <w:r w:rsidRPr="00A92FB0">
        <w:rPr>
          <w:rFonts w:cstheme="minorHAnsi"/>
          <w:sz w:val="23"/>
          <w:szCs w:val="23"/>
        </w:rPr>
        <w:t>doktor</w:t>
      </w:r>
      <w:r w:rsidRPr="008A2534">
        <w:rPr>
          <w:rFonts w:cstheme="minorHAnsi"/>
          <w:sz w:val="23"/>
          <w:szCs w:val="23"/>
          <w:lang w:val="sr-Latn-ME"/>
        </w:rPr>
        <w:t xml:space="preserve"> </w:t>
      </w:r>
      <w:r w:rsidRPr="00A92FB0">
        <w:rPr>
          <w:rFonts w:cstheme="minorHAnsi"/>
          <w:sz w:val="23"/>
          <w:szCs w:val="23"/>
        </w:rPr>
        <w:t>medicine</w:t>
      </w:r>
      <w:r w:rsidRPr="008A2534">
        <w:rPr>
          <w:rFonts w:cstheme="minorHAnsi"/>
          <w:sz w:val="23"/>
          <w:szCs w:val="23"/>
          <w:lang w:val="sr-Latn-ME"/>
        </w:rPr>
        <w:t xml:space="preserve">. </w:t>
      </w:r>
    </w:p>
    <w:p w14:paraId="1844284C" w14:textId="26657623" w:rsidR="00C018D1" w:rsidRPr="008A2534" w:rsidRDefault="00C018D1" w:rsidP="00C018D1">
      <w:pPr>
        <w:autoSpaceDE w:val="0"/>
        <w:autoSpaceDN w:val="0"/>
        <w:adjustRightInd w:val="0"/>
        <w:spacing w:after="0" w:line="240" w:lineRule="auto"/>
        <w:jc w:val="both"/>
        <w:rPr>
          <w:rFonts w:cstheme="minorHAnsi"/>
          <w:sz w:val="23"/>
          <w:szCs w:val="23"/>
          <w:lang w:val="sr-Latn-ME"/>
        </w:rPr>
      </w:pPr>
      <w:r w:rsidRPr="00A92FB0">
        <w:rPr>
          <w:rFonts w:cstheme="minorHAnsi"/>
          <w:sz w:val="23"/>
          <w:szCs w:val="23"/>
        </w:rPr>
        <w:t>Stru</w:t>
      </w:r>
      <w:r w:rsidRPr="008A2534">
        <w:rPr>
          <w:rFonts w:cstheme="minorHAnsi"/>
          <w:sz w:val="23"/>
          <w:szCs w:val="23"/>
          <w:lang w:val="sr-Latn-ME"/>
        </w:rPr>
        <w:t>č</w:t>
      </w:r>
      <w:r w:rsidRPr="00A92FB0">
        <w:rPr>
          <w:rFonts w:cstheme="minorHAnsi"/>
          <w:sz w:val="23"/>
          <w:szCs w:val="23"/>
        </w:rPr>
        <w:t>ni</w:t>
      </w:r>
      <w:r w:rsidRPr="008A2534">
        <w:rPr>
          <w:rFonts w:cstheme="minorHAnsi"/>
          <w:sz w:val="23"/>
          <w:szCs w:val="23"/>
          <w:lang w:val="sr-Latn-ME"/>
        </w:rPr>
        <w:t xml:space="preserve"> </w:t>
      </w:r>
      <w:r w:rsidRPr="00A92FB0">
        <w:rPr>
          <w:rFonts w:cstheme="minorHAnsi"/>
          <w:sz w:val="23"/>
          <w:szCs w:val="23"/>
        </w:rPr>
        <w:t>saradnici</w:t>
      </w:r>
      <w:r w:rsidRPr="008A2534">
        <w:rPr>
          <w:rFonts w:cstheme="minorHAnsi"/>
          <w:sz w:val="23"/>
          <w:szCs w:val="23"/>
          <w:lang w:val="sr-Latn-ME"/>
        </w:rPr>
        <w:t xml:space="preserve"> </w:t>
      </w:r>
      <w:r w:rsidRPr="00A92FB0">
        <w:rPr>
          <w:rFonts w:cstheme="minorHAnsi"/>
          <w:sz w:val="23"/>
          <w:szCs w:val="23"/>
        </w:rPr>
        <w:t>su</w:t>
      </w:r>
      <w:r w:rsidRPr="008A2534">
        <w:rPr>
          <w:rFonts w:cstheme="minorHAnsi"/>
          <w:sz w:val="23"/>
          <w:szCs w:val="23"/>
          <w:lang w:val="sr-Latn-ME"/>
        </w:rPr>
        <w:t xml:space="preserve">  </w:t>
      </w:r>
      <w:r w:rsidRPr="00A92FB0">
        <w:rPr>
          <w:rFonts w:cstheme="minorHAnsi"/>
          <w:sz w:val="23"/>
          <w:szCs w:val="23"/>
        </w:rPr>
        <w:t>lica</w:t>
      </w:r>
      <w:r w:rsidRPr="008A2534">
        <w:rPr>
          <w:rFonts w:cstheme="minorHAnsi"/>
          <w:sz w:val="23"/>
          <w:szCs w:val="23"/>
          <w:lang w:val="sr-Latn-ME"/>
        </w:rPr>
        <w:t xml:space="preserve"> </w:t>
      </w:r>
      <w:r w:rsidRPr="00A92FB0">
        <w:rPr>
          <w:rFonts w:cstheme="minorHAnsi"/>
          <w:sz w:val="23"/>
          <w:szCs w:val="23"/>
        </w:rPr>
        <w:t>druge</w:t>
      </w:r>
      <w:r w:rsidRPr="008A2534">
        <w:rPr>
          <w:rFonts w:cstheme="minorHAnsi"/>
          <w:sz w:val="23"/>
          <w:szCs w:val="23"/>
          <w:lang w:val="sr-Latn-ME"/>
        </w:rPr>
        <w:t xml:space="preserve"> </w:t>
      </w:r>
      <w:r w:rsidRPr="00A92FB0">
        <w:rPr>
          <w:rFonts w:cstheme="minorHAnsi"/>
          <w:sz w:val="23"/>
          <w:szCs w:val="23"/>
        </w:rPr>
        <w:t>struke</w:t>
      </w:r>
      <w:r w:rsidRPr="008A2534">
        <w:rPr>
          <w:rFonts w:cstheme="minorHAnsi"/>
          <w:sz w:val="23"/>
          <w:szCs w:val="23"/>
          <w:lang w:val="sr-Latn-ME"/>
        </w:rPr>
        <w:t xml:space="preserve">, </w:t>
      </w:r>
      <w:r w:rsidRPr="00A92FB0">
        <w:rPr>
          <w:rFonts w:cstheme="minorHAnsi"/>
          <w:sz w:val="23"/>
          <w:szCs w:val="23"/>
        </w:rPr>
        <w:t>sa</w:t>
      </w:r>
      <w:r w:rsidRPr="008A2534">
        <w:rPr>
          <w:rFonts w:cstheme="minorHAnsi"/>
          <w:sz w:val="23"/>
          <w:szCs w:val="23"/>
          <w:lang w:val="sr-Latn-ME"/>
        </w:rPr>
        <w:t xml:space="preserve"> </w:t>
      </w:r>
      <w:r w:rsidRPr="00A92FB0">
        <w:rPr>
          <w:rFonts w:cstheme="minorHAnsi"/>
          <w:sz w:val="23"/>
          <w:szCs w:val="23"/>
        </w:rPr>
        <w:t>visokim</w:t>
      </w:r>
      <w:r w:rsidRPr="008A2534">
        <w:rPr>
          <w:rFonts w:cstheme="minorHAnsi"/>
          <w:sz w:val="23"/>
          <w:szCs w:val="23"/>
          <w:lang w:val="sr-Latn-ME"/>
        </w:rPr>
        <w:t xml:space="preserve"> </w:t>
      </w:r>
      <w:r w:rsidRPr="00A92FB0">
        <w:rPr>
          <w:rFonts w:cstheme="minorHAnsi"/>
          <w:sz w:val="23"/>
          <w:szCs w:val="23"/>
        </w:rPr>
        <w:t>obrazovanjem</w:t>
      </w:r>
      <w:r w:rsidRPr="008A2534">
        <w:rPr>
          <w:rFonts w:cstheme="minorHAnsi"/>
          <w:sz w:val="23"/>
          <w:szCs w:val="23"/>
          <w:lang w:val="sr-Latn-ME"/>
        </w:rPr>
        <w:t xml:space="preserve">, </w:t>
      </w:r>
      <w:r w:rsidRPr="00A92FB0">
        <w:rPr>
          <w:rFonts w:cstheme="minorHAnsi"/>
          <w:sz w:val="23"/>
          <w:szCs w:val="23"/>
        </w:rPr>
        <w:t>koji</w:t>
      </w:r>
      <w:r w:rsidRPr="008A2534">
        <w:rPr>
          <w:rFonts w:cstheme="minorHAnsi"/>
          <w:sz w:val="23"/>
          <w:szCs w:val="23"/>
          <w:lang w:val="sr-Latn-ME"/>
        </w:rPr>
        <w:t xml:space="preserve"> </w:t>
      </w:r>
      <w:r w:rsidRPr="00A92FB0">
        <w:rPr>
          <w:rFonts w:cstheme="minorHAnsi"/>
          <w:sz w:val="23"/>
          <w:szCs w:val="23"/>
        </w:rPr>
        <w:t>obavljaju</w:t>
      </w:r>
      <w:r w:rsidRPr="008A2534">
        <w:rPr>
          <w:rFonts w:cstheme="minorHAnsi"/>
          <w:sz w:val="23"/>
          <w:szCs w:val="23"/>
          <w:lang w:val="sr-Latn-ME"/>
        </w:rPr>
        <w:t xml:space="preserve"> </w:t>
      </w:r>
      <w:r w:rsidRPr="00A92FB0">
        <w:rPr>
          <w:rFonts w:cstheme="minorHAnsi"/>
          <w:sz w:val="23"/>
          <w:szCs w:val="23"/>
        </w:rPr>
        <w:t>poslove</w:t>
      </w:r>
      <w:r w:rsidRPr="008A2534">
        <w:rPr>
          <w:rFonts w:cstheme="minorHAnsi"/>
          <w:sz w:val="23"/>
          <w:szCs w:val="23"/>
          <w:lang w:val="sr-Latn-ME"/>
        </w:rPr>
        <w:t xml:space="preserve"> </w:t>
      </w:r>
      <w:r w:rsidRPr="00A92FB0">
        <w:rPr>
          <w:rFonts w:cstheme="minorHAnsi"/>
          <w:sz w:val="23"/>
          <w:szCs w:val="23"/>
        </w:rPr>
        <w:t>kod</w:t>
      </w:r>
      <w:r w:rsidRPr="008A2534">
        <w:rPr>
          <w:rFonts w:cstheme="minorHAnsi"/>
          <w:sz w:val="23"/>
          <w:szCs w:val="23"/>
          <w:lang w:val="sr-Latn-ME"/>
        </w:rPr>
        <w:t xml:space="preserve"> </w:t>
      </w:r>
      <w:r w:rsidRPr="00A92FB0">
        <w:rPr>
          <w:rFonts w:cstheme="minorHAnsi"/>
          <w:sz w:val="23"/>
          <w:szCs w:val="23"/>
        </w:rPr>
        <w:t>pru</w:t>
      </w:r>
      <w:r w:rsidRPr="008A2534">
        <w:rPr>
          <w:rFonts w:cstheme="minorHAnsi"/>
          <w:sz w:val="23"/>
          <w:szCs w:val="23"/>
          <w:lang w:val="sr-Latn-ME"/>
        </w:rPr>
        <w:t>ž</w:t>
      </w:r>
      <w:r w:rsidRPr="00A92FB0">
        <w:rPr>
          <w:rFonts w:cstheme="minorHAnsi"/>
          <w:sz w:val="23"/>
          <w:szCs w:val="23"/>
        </w:rPr>
        <w:t>aoca</w:t>
      </w:r>
      <w:r w:rsidRPr="008A2534">
        <w:rPr>
          <w:rFonts w:cstheme="minorHAnsi"/>
          <w:sz w:val="23"/>
          <w:szCs w:val="23"/>
          <w:lang w:val="sr-Latn-ME"/>
        </w:rPr>
        <w:t xml:space="preserve"> </w:t>
      </w:r>
      <w:r w:rsidRPr="00A92FB0">
        <w:rPr>
          <w:rFonts w:cstheme="minorHAnsi"/>
          <w:sz w:val="23"/>
          <w:szCs w:val="23"/>
        </w:rPr>
        <w:t>usluga</w:t>
      </w:r>
      <w:r w:rsidRPr="008A2534">
        <w:rPr>
          <w:rFonts w:cstheme="minorHAnsi"/>
          <w:sz w:val="23"/>
          <w:szCs w:val="23"/>
          <w:lang w:val="sr-Latn-ME"/>
        </w:rPr>
        <w:t>.</w:t>
      </w:r>
    </w:p>
    <w:p w14:paraId="3D3D410D" w14:textId="77777777" w:rsidR="00C018D1" w:rsidRPr="008A2534" w:rsidRDefault="00C018D1" w:rsidP="00C018D1">
      <w:pPr>
        <w:autoSpaceDE w:val="0"/>
        <w:autoSpaceDN w:val="0"/>
        <w:adjustRightInd w:val="0"/>
        <w:spacing w:after="0" w:line="240" w:lineRule="auto"/>
        <w:rPr>
          <w:rFonts w:cstheme="minorHAnsi"/>
          <w:sz w:val="23"/>
          <w:szCs w:val="23"/>
          <w:lang w:val="sr-Latn-ME"/>
        </w:rPr>
      </w:pPr>
      <w:r w:rsidRPr="00A92FB0">
        <w:rPr>
          <w:rFonts w:cstheme="minorHAnsi"/>
          <w:sz w:val="23"/>
          <w:szCs w:val="23"/>
        </w:rPr>
        <w:t>Saradnici</w:t>
      </w:r>
      <w:r w:rsidRPr="008A2534">
        <w:rPr>
          <w:rFonts w:cstheme="minorHAnsi"/>
          <w:sz w:val="23"/>
          <w:szCs w:val="23"/>
          <w:lang w:val="sr-Latn-ME"/>
        </w:rPr>
        <w:t xml:space="preserve"> </w:t>
      </w:r>
      <w:r w:rsidRPr="00A92FB0">
        <w:rPr>
          <w:rFonts w:cstheme="minorHAnsi"/>
          <w:sz w:val="23"/>
          <w:szCs w:val="23"/>
        </w:rPr>
        <w:t>su</w:t>
      </w:r>
      <w:r w:rsidRPr="008A2534">
        <w:rPr>
          <w:rFonts w:cstheme="minorHAnsi"/>
          <w:sz w:val="23"/>
          <w:szCs w:val="23"/>
          <w:lang w:val="sr-Latn-ME"/>
        </w:rPr>
        <w:t xml:space="preserve"> </w:t>
      </w:r>
      <w:r w:rsidRPr="00A92FB0">
        <w:rPr>
          <w:rFonts w:cstheme="minorHAnsi"/>
          <w:sz w:val="23"/>
          <w:szCs w:val="23"/>
        </w:rPr>
        <w:t>lica</w:t>
      </w:r>
      <w:r w:rsidRPr="008A2534">
        <w:rPr>
          <w:rFonts w:cstheme="minorHAnsi"/>
          <w:sz w:val="23"/>
          <w:szCs w:val="23"/>
          <w:lang w:val="sr-Latn-ME"/>
        </w:rPr>
        <w:t xml:space="preserve"> </w:t>
      </w:r>
      <w:r w:rsidRPr="00A92FB0">
        <w:rPr>
          <w:rFonts w:cstheme="minorHAnsi"/>
          <w:sz w:val="23"/>
          <w:szCs w:val="23"/>
        </w:rPr>
        <w:t>sa</w:t>
      </w:r>
      <w:r w:rsidRPr="008A2534">
        <w:rPr>
          <w:rFonts w:cstheme="minorHAnsi"/>
          <w:sz w:val="23"/>
          <w:szCs w:val="23"/>
          <w:lang w:val="sr-Latn-ME"/>
        </w:rPr>
        <w:t xml:space="preserve"> </w:t>
      </w:r>
      <w:r w:rsidRPr="00A92FB0">
        <w:rPr>
          <w:rFonts w:cstheme="minorHAnsi"/>
          <w:sz w:val="23"/>
          <w:szCs w:val="23"/>
        </w:rPr>
        <w:t>srednjim</w:t>
      </w:r>
      <w:r w:rsidRPr="008A2534">
        <w:rPr>
          <w:rFonts w:cstheme="minorHAnsi"/>
          <w:sz w:val="23"/>
          <w:szCs w:val="23"/>
          <w:lang w:val="sr-Latn-ME"/>
        </w:rPr>
        <w:t xml:space="preserve"> </w:t>
      </w:r>
      <w:r w:rsidRPr="00A92FB0">
        <w:rPr>
          <w:rFonts w:cstheme="minorHAnsi"/>
          <w:sz w:val="23"/>
          <w:szCs w:val="23"/>
        </w:rPr>
        <w:t>obrazovanjem</w:t>
      </w:r>
      <w:r w:rsidRPr="008A2534">
        <w:rPr>
          <w:rFonts w:cstheme="minorHAnsi"/>
          <w:sz w:val="23"/>
          <w:szCs w:val="23"/>
          <w:lang w:val="sr-Latn-ME"/>
        </w:rPr>
        <w:t xml:space="preserve">, </w:t>
      </w:r>
      <w:r w:rsidRPr="00A92FB0">
        <w:rPr>
          <w:rFonts w:cstheme="minorHAnsi"/>
          <w:sz w:val="23"/>
          <w:szCs w:val="23"/>
        </w:rPr>
        <w:t>koji</w:t>
      </w:r>
      <w:r w:rsidRPr="008A2534">
        <w:rPr>
          <w:rFonts w:cstheme="minorHAnsi"/>
          <w:sz w:val="23"/>
          <w:szCs w:val="23"/>
          <w:lang w:val="sr-Latn-ME"/>
        </w:rPr>
        <w:t xml:space="preserve"> </w:t>
      </w:r>
      <w:r w:rsidRPr="00A92FB0">
        <w:rPr>
          <w:rFonts w:cstheme="minorHAnsi"/>
          <w:sz w:val="23"/>
          <w:szCs w:val="23"/>
        </w:rPr>
        <w:t>obavljaju</w:t>
      </w:r>
      <w:r w:rsidRPr="008A2534">
        <w:rPr>
          <w:rFonts w:cstheme="minorHAnsi"/>
          <w:sz w:val="23"/>
          <w:szCs w:val="23"/>
          <w:lang w:val="sr-Latn-ME"/>
        </w:rPr>
        <w:t xml:space="preserve"> </w:t>
      </w:r>
      <w:r w:rsidRPr="00A92FB0">
        <w:rPr>
          <w:rFonts w:cstheme="minorHAnsi"/>
          <w:sz w:val="23"/>
          <w:szCs w:val="23"/>
        </w:rPr>
        <w:t>poslove</w:t>
      </w:r>
      <w:r w:rsidRPr="008A2534">
        <w:rPr>
          <w:rFonts w:cstheme="minorHAnsi"/>
          <w:sz w:val="23"/>
          <w:szCs w:val="23"/>
          <w:lang w:val="sr-Latn-ME"/>
        </w:rPr>
        <w:t xml:space="preserve"> </w:t>
      </w:r>
      <w:r w:rsidRPr="00A92FB0">
        <w:rPr>
          <w:rFonts w:cstheme="minorHAnsi"/>
          <w:sz w:val="23"/>
          <w:szCs w:val="23"/>
        </w:rPr>
        <w:t>kod</w:t>
      </w:r>
      <w:r w:rsidRPr="008A2534">
        <w:rPr>
          <w:rFonts w:cstheme="minorHAnsi"/>
          <w:sz w:val="23"/>
          <w:szCs w:val="23"/>
          <w:lang w:val="sr-Latn-ME"/>
        </w:rPr>
        <w:t xml:space="preserve"> </w:t>
      </w:r>
      <w:r w:rsidRPr="00A92FB0">
        <w:rPr>
          <w:rFonts w:cstheme="minorHAnsi"/>
          <w:sz w:val="23"/>
          <w:szCs w:val="23"/>
        </w:rPr>
        <w:t>pru</w:t>
      </w:r>
      <w:r w:rsidRPr="008A2534">
        <w:rPr>
          <w:rFonts w:cstheme="minorHAnsi"/>
          <w:sz w:val="23"/>
          <w:szCs w:val="23"/>
          <w:lang w:val="sr-Latn-ME"/>
        </w:rPr>
        <w:t>ž</w:t>
      </w:r>
      <w:r w:rsidRPr="00A92FB0">
        <w:rPr>
          <w:rFonts w:cstheme="minorHAnsi"/>
          <w:sz w:val="23"/>
          <w:szCs w:val="23"/>
        </w:rPr>
        <w:t>aoca</w:t>
      </w:r>
      <w:r w:rsidRPr="008A2534">
        <w:rPr>
          <w:rFonts w:cstheme="minorHAnsi"/>
          <w:sz w:val="23"/>
          <w:szCs w:val="23"/>
          <w:lang w:val="sr-Latn-ME"/>
        </w:rPr>
        <w:t xml:space="preserve"> </w:t>
      </w:r>
      <w:r w:rsidRPr="00A92FB0">
        <w:rPr>
          <w:rFonts w:cstheme="minorHAnsi"/>
          <w:sz w:val="23"/>
          <w:szCs w:val="23"/>
        </w:rPr>
        <w:t>usluge</w:t>
      </w:r>
      <w:r w:rsidRPr="008A2534">
        <w:rPr>
          <w:rFonts w:cstheme="minorHAnsi"/>
          <w:sz w:val="23"/>
          <w:szCs w:val="23"/>
          <w:lang w:val="sr-Latn-ME"/>
        </w:rPr>
        <w:t>.</w:t>
      </w:r>
    </w:p>
    <w:p w14:paraId="38C6620D" w14:textId="77777777" w:rsidR="00C018D1" w:rsidRPr="008A2534" w:rsidRDefault="00C018D1" w:rsidP="00C018D1">
      <w:pPr>
        <w:autoSpaceDE w:val="0"/>
        <w:autoSpaceDN w:val="0"/>
        <w:adjustRightInd w:val="0"/>
        <w:spacing w:after="0" w:line="240" w:lineRule="auto"/>
        <w:rPr>
          <w:rFonts w:cstheme="minorHAnsi"/>
          <w:sz w:val="23"/>
          <w:szCs w:val="23"/>
          <w:lang w:val="sr-Latn-ME"/>
        </w:rPr>
      </w:pPr>
    </w:p>
    <w:p w14:paraId="7729C6F5" w14:textId="7E1CFA97" w:rsidR="00C018D1" w:rsidRPr="008A2534" w:rsidRDefault="00C018D1" w:rsidP="00C018D1">
      <w:pPr>
        <w:autoSpaceDE w:val="0"/>
        <w:autoSpaceDN w:val="0"/>
        <w:adjustRightInd w:val="0"/>
        <w:spacing w:after="0" w:line="240" w:lineRule="auto"/>
        <w:rPr>
          <w:rFonts w:cstheme="minorHAnsi"/>
          <w:sz w:val="23"/>
          <w:szCs w:val="23"/>
          <w:lang w:val="sr-Latn-ME"/>
        </w:rPr>
      </w:pPr>
      <w:r w:rsidRPr="00A92FB0">
        <w:rPr>
          <w:rFonts w:cstheme="minorHAnsi"/>
          <w:sz w:val="23"/>
          <w:szCs w:val="23"/>
        </w:rPr>
        <w:t>Licenca</w:t>
      </w:r>
      <w:r w:rsidRPr="008A2534">
        <w:rPr>
          <w:rFonts w:cstheme="minorHAnsi"/>
          <w:sz w:val="23"/>
          <w:szCs w:val="23"/>
          <w:lang w:val="sr-Latn-ME"/>
        </w:rPr>
        <w:t xml:space="preserve"> </w:t>
      </w:r>
      <w:r w:rsidRPr="00A92FB0">
        <w:rPr>
          <w:rFonts w:cstheme="minorHAnsi"/>
          <w:sz w:val="23"/>
          <w:szCs w:val="23"/>
        </w:rPr>
        <w:t>za</w:t>
      </w:r>
      <w:r w:rsidRPr="008A2534">
        <w:rPr>
          <w:rFonts w:cstheme="minorHAnsi"/>
          <w:sz w:val="23"/>
          <w:szCs w:val="23"/>
          <w:lang w:val="sr-Latn-ME"/>
        </w:rPr>
        <w:t xml:space="preserve"> </w:t>
      </w:r>
      <w:r w:rsidRPr="00A92FB0">
        <w:rPr>
          <w:rFonts w:cstheme="minorHAnsi"/>
          <w:sz w:val="23"/>
          <w:szCs w:val="23"/>
        </w:rPr>
        <w:t>rad</w:t>
      </w:r>
      <w:r w:rsidRPr="008A2534">
        <w:rPr>
          <w:rFonts w:cstheme="minorHAnsi"/>
          <w:sz w:val="23"/>
          <w:szCs w:val="23"/>
          <w:lang w:val="sr-Latn-ME"/>
        </w:rPr>
        <w:t xml:space="preserve"> </w:t>
      </w:r>
      <w:r w:rsidRPr="00A92FB0">
        <w:rPr>
          <w:rFonts w:cstheme="minorHAnsi"/>
          <w:sz w:val="23"/>
          <w:szCs w:val="23"/>
        </w:rPr>
        <w:t>stru</w:t>
      </w:r>
      <w:r w:rsidRPr="008A2534">
        <w:rPr>
          <w:rFonts w:cstheme="minorHAnsi"/>
          <w:sz w:val="23"/>
          <w:szCs w:val="23"/>
          <w:lang w:val="sr-Latn-ME"/>
        </w:rPr>
        <w:t>č</w:t>
      </w:r>
      <w:r w:rsidRPr="00A92FB0">
        <w:rPr>
          <w:rFonts w:cstheme="minorHAnsi"/>
          <w:sz w:val="23"/>
          <w:szCs w:val="23"/>
        </w:rPr>
        <w:t>nim</w:t>
      </w:r>
      <w:r w:rsidRPr="008A2534">
        <w:rPr>
          <w:rFonts w:cstheme="minorHAnsi"/>
          <w:sz w:val="23"/>
          <w:szCs w:val="23"/>
          <w:lang w:val="sr-Latn-ME"/>
        </w:rPr>
        <w:t xml:space="preserve"> </w:t>
      </w:r>
      <w:r w:rsidRPr="00A92FB0">
        <w:rPr>
          <w:rFonts w:cstheme="minorHAnsi"/>
          <w:sz w:val="23"/>
          <w:szCs w:val="23"/>
        </w:rPr>
        <w:t>radnicima</w:t>
      </w:r>
      <w:r w:rsidRPr="008A2534">
        <w:rPr>
          <w:rFonts w:cstheme="minorHAnsi"/>
          <w:sz w:val="23"/>
          <w:szCs w:val="23"/>
          <w:lang w:val="sr-Latn-ME"/>
        </w:rPr>
        <w:t xml:space="preserve"> </w:t>
      </w:r>
      <w:r w:rsidRPr="00A92FB0">
        <w:rPr>
          <w:rFonts w:cstheme="minorHAnsi"/>
          <w:sz w:val="23"/>
          <w:szCs w:val="23"/>
        </w:rPr>
        <w:t>izdaje</w:t>
      </w:r>
      <w:r w:rsidRPr="008A2534">
        <w:rPr>
          <w:rFonts w:cstheme="minorHAnsi"/>
          <w:sz w:val="23"/>
          <w:szCs w:val="23"/>
          <w:lang w:val="sr-Latn-ME"/>
        </w:rPr>
        <w:t xml:space="preserve"> </w:t>
      </w:r>
      <w:r w:rsidRPr="00A92FB0">
        <w:rPr>
          <w:rFonts w:cstheme="minorHAnsi"/>
          <w:sz w:val="23"/>
          <w:szCs w:val="23"/>
        </w:rPr>
        <w:t>se</w:t>
      </w:r>
      <w:r w:rsidRPr="008A2534">
        <w:rPr>
          <w:rFonts w:cstheme="minorHAnsi"/>
          <w:sz w:val="23"/>
          <w:szCs w:val="23"/>
          <w:lang w:val="sr-Latn-ME"/>
        </w:rPr>
        <w:t xml:space="preserve"> </w:t>
      </w:r>
      <w:r w:rsidRPr="00A92FB0">
        <w:rPr>
          <w:rFonts w:cstheme="minorHAnsi"/>
          <w:sz w:val="23"/>
          <w:szCs w:val="23"/>
        </w:rPr>
        <w:t>za</w:t>
      </w:r>
      <w:r w:rsidRPr="008A2534">
        <w:rPr>
          <w:rFonts w:cstheme="minorHAnsi"/>
          <w:sz w:val="23"/>
          <w:szCs w:val="23"/>
          <w:lang w:val="sr-Latn-ME"/>
        </w:rPr>
        <w:t xml:space="preserve"> </w:t>
      </w:r>
      <w:r w:rsidRPr="00A92FB0">
        <w:rPr>
          <w:rFonts w:cstheme="minorHAnsi"/>
          <w:sz w:val="23"/>
          <w:szCs w:val="23"/>
        </w:rPr>
        <w:t>obavljanje</w:t>
      </w:r>
      <w:r w:rsidRPr="008A2534">
        <w:rPr>
          <w:rFonts w:cstheme="minorHAnsi"/>
          <w:sz w:val="23"/>
          <w:szCs w:val="23"/>
          <w:lang w:val="sr-Latn-ME"/>
        </w:rPr>
        <w:t>:</w:t>
      </w:r>
    </w:p>
    <w:p w14:paraId="18C29420" w14:textId="77777777" w:rsidR="00C018D1" w:rsidRPr="008A2534" w:rsidRDefault="00C018D1" w:rsidP="00C018D1">
      <w:pPr>
        <w:autoSpaceDE w:val="0"/>
        <w:autoSpaceDN w:val="0"/>
        <w:adjustRightInd w:val="0"/>
        <w:spacing w:after="0" w:line="240" w:lineRule="auto"/>
        <w:rPr>
          <w:rFonts w:cstheme="minorHAnsi"/>
          <w:sz w:val="23"/>
          <w:szCs w:val="23"/>
          <w:lang w:val="sr-Latn-ME"/>
        </w:rPr>
      </w:pPr>
      <w:r w:rsidRPr="008A2534">
        <w:rPr>
          <w:rFonts w:cstheme="minorHAnsi"/>
          <w:sz w:val="23"/>
          <w:szCs w:val="23"/>
          <w:lang w:val="sr-Latn-ME"/>
        </w:rPr>
        <w:t xml:space="preserve">   1) </w:t>
      </w:r>
      <w:r w:rsidRPr="00A92FB0">
        <w:rPr>
          <w:rFonts w:cstheme="minorHAnsi"/>
          <w:sz w:val="23"/>
          <w:szCs w:val="23"/>
        </w:rPr>
        <w:t>osnovnih</w:t>
      </w:r>
      <w:r w:rsidRPr="008A2534">
        <w:rPr>
          <w:rFonts w:cstheme="minorHAnsi"/>
          <w:sz w:val="23"/>
          <w:szCs w:val="23"/>
          <w:lang w:val="sr-Latn-ME"/>
        </w:rPr>
        <w:t xml:space="preserve"> </w:t>
      </w:r>
      <w:r w:rsidRPr="00A92FB0">
        <w:rPr>
          <w:rFonts w:cstheme="minorHAnsi"/>
          <w:sz w:val="23"/>
          <w:szCs w:val="23"/>
        </w:rPr>
        <w:t>stru</w:t>
      </w:r>
      <w:r w:rsidRPr="008A2534">
        <w:rPr>
          <w:rFonts w:cstheme="minorHAnsi"/>
          <w:sz w:val="23"/>
          <w:szCs w:val="23"/>
          <w:lang w:val="sr-Latn-ME"/>
        </w:rPr>
        <w:t>č</w:t>
      </w:r>
      <w:r w:rsidRPr="00A92FB0">
        <w:rPr>
          <w:rFonts w:cstheme="minorHAnsi"/>
          <w:sz w:val="23"/>
          <w:szCs w:val="23"/>
        </w:rPr>
        <w:t>nih</w:t>
      </w:r>
      <w:r w:rsidRPr="008A2534">
        <w:rPr>
          <w:rFonts w:cstheme="minorHAnsi"/>
          <w:sz w:val="23"/>
          <w:szCs w:val="23"/>
          <w:lang w:val="sr-Latn-ME"/>
        </w:rPr>
        <w:t xml:space="preserve"> </w:t>
      </w:r>
      <w:r w:rsidRPr="00A92FB0">
        <w:rPr>
          <w:rFonts w:cstheme="minorHAnsi"/>
          <w:sz w:val="23"/>
          <w:szCs w:val="23"/>
        </w:rPr>
        <w:t>poslova</w:t>
      </w:r>
      <w:r w:rsidRPr="008A2534">
        <w:rPr>
          <w:rFonts w:cstheme="minorHAnsi"/>
          <w:sz w:val="23"/>
          <w:szCs w:val="23"/>
          <w:lang w:val="sr-Latn-ME"/>
        </w:rPr>
        <w:t xml:space="preserve"> </w:t>
      </w:r>
      <w:r w:rsidRPr="00A92FB0">
        <w:rPr>
          <w:rFonts w:cstheme="minorHAnsi"/>
          <w:sz w:val="23"/>
          <w:szCs w:val="23"/>
        </w:rPr>
        <w:t>u</w:t>
      </w:r>
      <w:r w:rsidRPr="008A2534">
        <w:rPr>
          <w:rFonts w:cstheme="minorHAnsi"/>
          <w:sz w:val="23"/>
          <w:szCs w:val="23"/>
          <w:lang w:val="sr-Latn-ME"/>
        </w:rPr>
        <w:t xml:space="preserve"> </w:t>
      </w:r>
      <w:r w:rsidRPr="00A92FB0">
        <w:rPr>
          <w:rFonts w:cstheme="minorHAnsi"/>
          <w:sz w:val="23"/>
          <w:szCs w:val="23"/>
        </w:rPr>
        <w:t>socijalnoj</w:t>
      </w:r>
      <w:r w:rsidRPr="008A2534">
        <w:rPr>
          <w:rFonts w:cstheme="minorHAnsi"/>
          <w:sz w:val="23"/>
          <w:szCs w:val="23"/>
          <w:lang w:val="sr-Latn-ME"/>
        </w:rPr>
        <w:t xml:space="preserve"> </w:t>
      </w:r>
      <w:r w:rsidRPr="00A92FB0">
        <w:rPr>
          <w:rFonts w:cstheme="minorHAnsi"/>
          <w:sz w:val="23"/>
          <w:szCs w:val="23"/>
        </w:rPr>
        <w:t>i</w:t>
      </w:r>
      <w:r w:rsidRPr="008A2534">
        <w:rPr>
          <w:rFonts w:cstheme="minorHAnsi"/>
          <w:sz w:val="23"/>
          <w:szCs w:val="23"/>
          <w:lang w:val="sr-Latn-ME"/>
        </w:rPr>
        <w:t xml:space="preserve"> </w:t>
      </w:r>
      <w:r w:rsidRPr="00A92FB0">
        <w:rPr>
          <w:rFonts w:cstheme="minorHAnsi"/>
          <w:sz w:val="23"/>
          <w:szCs w:val="23"/>
        </w:rPr>
        <w:t>dje</w:t>
      </w:r>
      <w:r w:rsidRPr="008A2534">
        <w:rPr>
          <w:rFonts w:cstheme="minorHAnsi"/>
          <w:sz w:val="23"/>
          <w:szCs w:val="23"/>
          <w:lang w:val="sr-Latn-ME"/>
        </w:rPr>
        <w:t>č</w:t>
      </w:r>
      <w:r w:rsidRPr="00A92FB0">
        <w:rPr>
          <w:rFonts w:cstheme="minorHAnsi"/>
          <w:sz w:val="23"/>
          <w:szCs w:val="23"/>
        </w:rPr>
        <w:t>joj</w:t>
      </w:r>
      <w:r w:rsidRPr="008A2534">
        <w:rPr>
          <w:rFonts w:cstheme="minorHAnsi"/>
          <w:sz w:val="23"/>
          <w:szCs w:val="23"/>
          <w:lang w:val="sr-Latn-ME"/>
        </w:rPr>
        <w:t xml:space="preserve"> </w:t>
      </w:r>
      <w:r w:rsidRPr="00A92FB0">
        <w:rPr>
          <w:rFonts w:cstheme="minorHAnsi"/>
          <w:sz w:val="23"/>
          <w:szCs w:val="23"/>
        </w:rPr>
        <w:t>za</w:t>
      </w:r>
      <w:r w:rsidRPr="008A2534">
        <w:rPr>
          <w:rFonts w:cstheme="minorHAnsi"/>
          <w:sz w:val="23"/>
          <w:szCs w:val="23"/>
          <w:lang w:val="sr-Latn-ME"/>
        </w:rPr>
        <w:t>š</w:t>
      </w:r>
      <w:r w:rsidRPr="00A92FB0">
        <w:rPr>
          <w:rFonts w:cstheme="minorHAnsi"/>
          <w:sz w:val="23"/>
          <w:szCs w:val="23"/>
        </w:rPr>
        <w:t>titi</w:t>
      </w:r>
      <w:r w:rsidRPr="008A2534">
        <w:rPr>
          <w:rFonts w:cstheme="minorHAnsi"/>
          <w:sz w:val="23"/>
          <w:szCs w:val="23"/>
          <w:lang w:val="sr-Latn-ME"/>
        </w:rPr>
        <w:t>;</w:t>
      </w:r>
    </w:p>
    <w:p w14:paraId="7BB9517C" w14:textId="77777777" w:rsidR="00C018D1" w:rsidRPr="008A2534" w:rsidRDefault="00C018D1" w:rsidP="00C018D1">
      <w:pPr>
        <w:autoSpaceDE w:val="0"/>
        <w:autoSpaceDN w:val="0"/>
        <w:adjustRightInd w:val="0"/>
        <w:spacing w:after="0" w:line="240" w:lineRule="auto"/>
        <w:rPr>
          <w:rFonts w:cstheme="minorHAnsi"/>
          <w:sz w:val="23"/>
          <w:szCs w:val="23"/>
          <w:lang w:val="sr-Latn-ME"/>
        </w:rPr>
      </w:pPr>
      <w:r w:rsidRPr="008A2534">
        <w:rPr>
          <w:rFonts w:cstheme="minorHAnsi"/>
          <w:sz w:val="23"/>
          <w:szCs w:val="23"/>
          <w:lang w:val="sr-Latn-ME"/>
        </w:rPr>
        <w:t xml:space="preserve">   2) </w:t>
      </w:r>
      <w:r w:rsidRPr="00A92FB0">
        <w:rPr>
          <w:rFonts w:cstheme="minorHAnsi"/>
          <w:sz w:val="23"/>
          <w:szCs w:val="23"/>
        </w:rPr>
        <w:t>specijalizovanih</w:t>
      </w:r>
      <w:r w:rsidRPr="008A2534">
        <w:rPr>
          <w:rFonts w:cstheme="minorHAnsi"/>
          <w:sz w:val="23"/>
          <w:szCs w:val="23"/>
          <w:lang w:val="sr-Latn-ME"/>
        </w:rPr>
        <w:t xml:space="preserve"> </w:t>
      </w:r>
      <w:r w:rsidRPr="00A92FB0">
        <w:rPr>
          <w:rFonts w:cstheme="minorHAnsi"/>
          <w:sz w:val="23"/>
          <w:szCs w:val="23"/>
        </w:rPr>
        <w:t>stru</w:t>
      </w:r>
      <w:r w:rsidRPr="008A2534">
        <w:rPr>
          <w:rFonts w:cstheme="minorHAnsi"/>
          <w:sz w:val="23"/>
          <w:szCs w:val="23"/>
          <w:lang w:val="sr-Latn-ME"/>
        </w:rPr>
        <w:t>č</w:t>
      </w:r>
      <w:r w:rsidRPr="00A92FB0">
        <w:rPr>
          <w:rFonts w:cstheme="minorHAnsi"/>
          <w:sz w:val="23"/>
          <w:szCs w:val="23"/>
        </w:rPr>
        <w:t>nih</w:t>
      </w:r>
      <w:r w:rsidRPr="008A2534">
        <w:rPr>
          <w:rFonts w:cstheme="minorHAnsi"/>
          <w:sz w:val="23"/>
          <w:szCs w:val="23"/>
          <w:lang w:val="sr-Latn-ME"/>
        </w:rPr>
        <w:t xml:space="preserve"> </w:t>
      </w:r>
      <w:r w:rsidRPr="00A92FB0">
        <w:rPr>
          <w:rFonts w:cstheme="minorHAnsi"/>
          <w:sz w:val="23"/>
          <w:szCs w:val="23"/>
        </w:rPr>
        <w:t>poslova</w:t>
      </w:r>
      <w:r w:rsidRPr="008A2534">
        <w:rPr>
          <w:rFonts w:cstheme="minorHAnsi"/>
          <w:sz w:val="23"/>
          <w:szCs w:val="23"/>
          <w:lang w:val="sr-Latn-ME"/>
        </w:rPr>
        <w:t xml:space="preserve"> </w:t>
      </w:r>
      <w:r w:rsidRPr="00A92FB0">
        <w:rPr>
          <w:rFonts w:cstheme="minorHAnsi"/>
          <w:sz w:val="23"/>
          <w:szCs w:val="23"/>
        </w:rPr>
        <w:t>u</w:t>
      </w:r>
      <w:r w:rsidRPr="008A2534">
        <w:rPr>
          <w:rFonts w:cstheme="minorHAnsi"/>
          <w:sz w:val="23"/>
          <w:szCs w:val="23"/>
          <w:lang w:val="sr-Latn-ME"/>
        </w:rPr>
        <w:t xml:space="preserve"> </w:t>
      </w:r>
      <w:r w:rsidRPr="00A92FB0">
        <w:rPr>
          <w:rFonts w:cstheme="minorHAnsi"/>
          <w:sz w:val="23"/>
          <w:szCs w:val="23"/>
        </w:rPr>
        <w:t>socijalnoj</w:t>
      </w:r>
      <w:r w:rsidRPr="008A2534">
        <w:rPr>
          <w:rFonts w:cstheme="minorHAnsi"/>
          <w:sz w:val="23"/>
          <w:szCs w:val="23"/>
          <w:lang w:val="sr-Latn-ME"/>
        </w:rPr>
        <w:t xml:space="preserve"> </w:t>
      </w:r>
      <w:r w:rsidRPr="00A92FB0">
        <w:rPr>
          <w:rFonts w:cstheme="minorHAnsi"/>
          <w:sz w:val="23"/>
          <w:szCs w:val="23"/>
        </w:rPr>
        <w:t>i</w:t>
      </w:r>
      <w:r w:rsidRPr="008A2534">
        <w:rPr>
          <w:rFonts w:cstheme="minorHAnsi"/>
          <w:sz w:val="23"/>
          <w:szCs w:val="23"/>
          <w:lang w:val="sr-Latn-ME"/>
        </w:rPr>
        <w:t xml:space="preserve"> </w:t>
      </w:r>
      <w:r w:rsidRPr="00A92FB0">
        <w:rPr>
          <w:rFonts w:cstheme="minorHAnsi"/>
          <w:sz w:val="23"/>
          <w:szCs w:val="23"/>
        </w:rPr>
        <w:t>dje</w:t>
      </w:r>
      <w:r w:rsidRPr="008A2534">
        <w:rPr>
          <w:rFonts w:cstheme="minorHAnsi"/>
          <w:sz w:val="23"/>
          <w:szCs w:val="23"/>
          <w:lang w:val="sr-Latn-ME"/>
        </w:rPr>
        <w:t>č</w:t>
      </w:r>
      <w:r w:rsidRPr="00A92FB0">
        <w:rPr>
          <w:rFonts w:cstheme="minorHAnsi"/>
          <w:sz w:val="23"/>
          <w:szCs w:val="23"/>
        </w:rPr>
        <w:t>joj</w:t>
      </w:r>
      <w:r w:rsidRPr="008A2534">
        <w:rPr>
          <w:rFonts w:cstheme="minorHAnsi"/>
          <w:sz w:val="23"/>
          <w:szCs w:val="23"/>
          <w:lang w:val="sr-Latn-ME"/>
        </w:rPr>
        <w:t xml:space="preserve"> </w:t>
      </w:r>
      <w:r w:rsidRPr="00A92FB0">
        <w:rPr>
          <w:rFonts w:cstheme="minorHAnsi"/>
          <w:sz w:val="23"/>
          <w:szCs w:val="23"/>
        </w:rPr>
        <w:t>za</w:t>
      </w:r>
      <w:r w:rsidRPr="008A2534">
        <w:rPr>
          <w:rFonts w:cstheme="minorHAnsi"/>
          <w:sz w:val="23"/>
          <w:szCs w:val="23"/>
          <w:lang w:val="sr-Latn-ME"/>
        </w:rPr>
        <w:t>š</w:t>
      </w:r>
      <w:r w:rsidRPr="00A92FB0">
        <w:rPr>
          <w:rFonts w:cstheme="minorHAnsi"/>
          <w:sz w:val="23"/>
          <w:szCs w:val="23"/>
        </w:rPr>
        <w:t>titi</w:t>
      </w:r>
      <w:r w:rsidRPr="008A2534">
        <w:rPr>
          <w:rFonts w:cstheme="minorHAnsi"/>
          <w:sz w:val="23"/>
          <w:szCs w:val="23"/>
          <w:lang w:val="sr-Latn-ME"/>
        </w:rPr>
        <w:t>;</w:t>
      </w:r>
    </w:p>
    <w:p w14:paraId="0F77F54A" w14:textId="77777777" w:rsidR="00C018D1" w:rsidRPr="00A92FB0" w:rsidRDefault="00C018D1" w:rsidP="00C018D1">
      <w:pPr>
        <w:autoSpaceDE w:val="0"/>
        <w:autoSpaceDN w:val="0"/>
        <w:adjustRightInd w:val="0"/>
        <w:spacing w:after="0" w:line="240" w:lineRule="auto"/>
        <w:rPr>
          <w:rFonts w:cstheme="minorHAnsi"/>
          <w:sz w:val="23"/>
          <w:szCs w:val="23"/>
        </w:rPr>
      </w:pPr>
      <w:r w:rsidRPr="008A2534">
        <w:rPr>
          <w:rFonts w:cstheme="minorHAnsi"/>
          <w:sz w:val="23"/>
          <w:szCs w:val="23"/>
          <w:lang w:val="sr-Latn-ME"/>
        </w:rPr>
        <w:t xml:space="preserve">   </w:t>
      </w:r>
      <w:r w:rsidRPr="00A92FB0">
        <w:rPr>
          <w:rFonts w:cstheme="minorHAnsi"/>
          <w:sz w:val="23"/>
          <w:szCs w:val="23"/>
        </w:rPr>
        <w:t>3) pravnih poslova;</w:t>
      </w:r>
    </w:p>
    <w:p w14:paraId="0809D973" w14:textId="77777777" w:rsidR="00C018D1" w:rsidRPr="00A92FB0" w:rsidRDefault="00C018D1" w:rsidP="00C018D1">
      <w:pPr>
        <w:autoSpaceDE w:val="0"/>
        <w:autoSpaceDN w:val="0"/>
        <w:adjustRightInd w:val="0"/>
        <w:spacing w:after="0" w:line="240" w:lineRule="auto"/>
        <w:rPr>
          <w:rFonts w:cstheme="minorHAnsi"/>
          <w:sz w:val="23"/>
          <w:szCs w:val="23"/>
        </w:rPr>
      </w:pPr>
      <w:r w:rsidRPr="00A92FB0">
        <w:rPr>
          <w:rFonts w:cstheme="minorHAnsi"/>
          <w:sz w:val="23"/>
          <w:szCs w:val="23"/>
        </w:rPr>
        <w:t xml:space="preserve">   4) poslova planiranja i razvoja;</w:t>
      </w:r>
    </w:p>
    <w:p w14:paraId="7CE7C1C7" w14:textId="77777777" w:rsidR="00C018D1" w:rsidRPr="00A92FB0" w:rsidRDefault="00C018D1" w:rsidP="00C018D1">
      <w:pPr>
        <w:autoSpaceDE w:val="0"/>
        <w:autoSpaceDN w:val="0"/>
        <w:adjustRightInd w:val="0"/>
        <w:spacing w:after="0" w:line="240" w:lineRule="auto"/>
        <w:rPr>
          <w:rFonts w:cstheme="minorHAnsi"/>
          <w:sz w:val="23"/>
          <w:szCs w:val="23"/>
        </w:rPr>
      </w:pPr>
      <w:r w:rsidRPr="00A92FB0">
        <w:rPr>
          <w:rFonts w:cstheme="minorHAnsi"/>
          <w:sz w:val="23"/>
          <w:szCs w:val="23"/>
        </w:rPr>
        <w:t xml:space="preserve">   5) poslova vaspitača;</w:t>
      </w:r>
    </w:p>
    <w:p w14:paraId="6201E78D" w14:textId="77777777" w:rsidR="00C018D1" w:rsidRPr="00A92FB0" w:rsidRDefault="00C018D1" w:rsidP="00C018D1">
      <w:pPr>
        <w:autoSpaceDE w:val="0"/>
        <w:autoSpaceDN w:val="0"/>
        <w:adjustRightInd w:val="0"/>
        <w:spacing w:after="0" w:line="240" w:lineRule="auto"/>
        <w:rPr>
          <w:rFonts w:cstheme="minorHAnsi"/>
          <w:sz w:val="23"/>
          <w:szCs w:val="23"/>
        </w:rPr>
      </w:pPr>
      <w:r w:rsidRPr="00A92FB0">
        <w:rPr>
          <w:rFonts w:cstheme="minorHAnsi"/>
          <w:sz w:val="23"/>
          <w:szCs w:val="23"/>
        </w:rPr>
        <w:t xml:space="preserve">   6) poslova radno-okupacionog terapeuta.</w:t>
      </w:r>
    </w:p>
    <w:p w14:paraId="5AB5CDE1" w14:textId="77777777" w:rsidR="00C018D1" w:rsidRPr="00A92FB0" w:rsidRDefault="00C018D1" w:rsidP="00C018D1">
      <w:pPr>
        <w:spacing w:after="200" w:line="276" w:lineRule="auto"/>
        <w:rPr>
          <w:rFonts w:cstheme="minorHAnsi"/>
          <w:b/>
          <w:lang w:val="sr-Latn-ME"/>
        </w:rPr>
      </w:pPr>
    </w:p>
    <w:p w14:paraId="51FEE680" w14:textId="5CF27264" w:rsidR="00C018D1" w:rsidRPr="00A92FB0" w:rsidRDefault="00C018D1" w:rsidP="00C018D1">
      <w:pPr>
        <w:spacing w:after="200" w:line="276" w:lineRule="auto"/>
        <w:rPr>
          <w:rFonts w:cstheme="minorHAnsi"/>
          <w:b/>
          <w:lang w:val="sr-Latn-ME"/>
        </w:rPr>
      </w:pPr>
      <w:r w:rsidRPr="00A92FB0">
        <w:rPr>
          <w:rFonts w:cstheme="minorHAnsi"/>
          <w:sz w:val="23"/>
          <w:szCs w:val="23"/>
        </w:rPr>
        <w:t>Stru</w:t>
      </w:r>
      <w:r w:rsidRPr="008A2534">
        <w:rPr>
          <w:rFonts w:cstheme="minorHAnsi"/>
          <w:sz w:val="23"/>
          <w:szCs w:val="23"/>
          <w:lang w:val="sr-Latn-ME"/>
        </w:rPr>
        <w:t>č</w:t>
      </w:r>
      <w:r w:rsidRPr="00A92FB0">
        <w:rPr>
          <w:rFonts w:cstheme="minorHAnsi"/>
          <w:sz w:val="23"/>
          <w:szCs w:val="23"/>
        </w:rPr>
        <w:t>ni</w:t>
      </w:r>
      <w:r w:rsidRPr="008A2534">
        <w:rPr>
          <w:rFonts w:cstheme="minorHAnsi"/>
          <w:sz w:val="23"/>
          <w:szCs w:val="23"/>
          <w:lang w:val="sr-Latn-ME"/>
        </w:rPr>
        <w:t xml:space="preserve"> </w:t>
      </w:r>
      <w:r w:rsidRPr="00A92FB0">
        <w:rPr>
          <w:rFonts w:cstheme="minorHAnsi"/>
          <w:sz w:val="23"/>
          <w:szCs w:val="23"/>
        </w:rPr>
        <w:t>radnici</w:t>
      </w:r>
      <w:r w:rsidRPr="008A2534">
        <w:rPr>
          <w:rFonts w:cstheme="minorHAnsi"/>
          <w:sz w:val="23"/>
          <w:szCs w:val="23"/>
          <w:lang w:val="sr-Latn-ME"/>
        </w:rPr>
        <w:t xml:space="preserve"> </w:t>
      </w:r>
      <w:r w:rsidRPr="00A92FB0">
        <w:rPr>
          <w:rFonts w:cstheme="minorHAnsi"/>
          <w:sz w:val="23"/>
          <w:szCs w:val="23"/>
        </w:rPr>
        <w:t>kod</w:t>
      </w:r>
      <w:r w:rsidRPr="008A2534">
        <w:rPr>
          <w:rFonts w:cstheme="minorHAnsi"/>
          <w:sz w:val="23"/>
          <w:szCs w:val="23"/>
          <w:lang w:val="sr-Latn-ME"/>
        </w:rPr>
        <w:t xml:space="preserve"> </w:t>
      </w:r>
      <w:r w:rsidRPr="00A92FB0">
        <w:rPr>
          <w:rFonts w:cstheme="minorHAnsi"/>
          <w:sz w:val="23"/>
          <w:szCs w:val="23"/>
        </w:rPr>
        <w:t>pru</w:t>
      </w:r>
      <w:r w:rsidRPr="008A2534">
        <w:rPr>
          <w:rFonts w:cstheme="minorHAnsi"/>
          <w:sz w:val="23"/>
          <w:szCs w:val="23"/>
          <w:lang w:val="sr-Latn-ME"/>
        </w:rPr>
        <w:t>ž</w:t>
      </w:r>
      <w:r w:rsidRPr="00A92FB0">
        <w:rPr>
          <w:rFonts w:cstheme="minorHAnsi"/>
          <w:sz w:val="23"/>
          <w:szCs w:val="23"/>
        </w:rPr>
        <w:t>aoca</w:t>
      </w:r>
      <w:r w:rsidRPr="008A2534">
        <w:rPr>
          <w:rFonts w:cstheme="minorHAnsi"/>
          <w:sz w:val="23"/>
          <w:szCs w:val="23"/>
          <w:lang w:val="sr-Latn-ME"/>
        </w:rPr>
        <w:t xml:space="preserve"> </w:t>
      </w:r>
      <w:r w:rsidRPr="00A92FB0">
        <w:rPr>
          <w:rFonts w:cstheme="minorHAnsi"/>
          <w:sz w:val="23"/>
          <w:szCs w:val="23"/>
        </w:rPr>
        <w:t>usluga</w:t>
      </w:r>
      <w:r w:rsidRPr="008A2534">
        <w:rPr>
          <w:rFonts w:cstheme="minorHAnsi"/>
          <w:sz w:val="23"/>
          <w:szCs w:val="23"/>
          <w:lang w:val="sr-Latn-ME"/>
        </w:rPr>
        <w:t xml:space="preserve"> </w:t>
      </w:r>
      <w:r w:rsidRPr="00A92FB0">
        <w:rPr>
          <w:rFonts w:cstheme="minorHAnsi"/>
          <w:sz w:val="23"/>
          <w:szCs w:val="23"/>
        </w:rPr>
        <w:t>moraju</w:t>
      </w:r>
      <w:r w:rsidRPr="008A2534">
        <w:rPr>
          <w:rFonts w:cstheme="minorHAnsi"/>
          <w:sz w:val="23"/>
          <w:szCs w:val="23"/>
          <w:lang w:val="sr-Latn-ME"/>
        </w:rPr>
        <w:t xml:space="preserve"> </w:t>
      </w:r>
      <w:r w:rsidRPr="00A92FB0">
        <w:rPr>
          <w:rFonts w:cstheme="minorHAnsi"/>
          <w:sz w:val="23"/>
          <w:szCs w:val="23"/>
        </w:rPr>
        <w:t>imati</w:t>
      </w:r>
      <w:r w:rsidRPr="008A2534">
        <w:rPr>
          <w:rFonts w:cstheme="minorHAnsi"/>
          <w:sz w:val="23"/>
          <w:szCs w:val="23"/>
          <w:lang w:val="sr-Latn-ME"/>
        </w:rPr>
        <w:t xml:space="preserve"> </w:t>
      </w:r>
      <w:r w:rsidRPr="00A92FB0">
        <w:rPr>
          <w:rFonts w:cstheme="minorHAnsi"/>
          <w:sz w:val="23"/>
          <w:szCs w:val="23"/>
        </w:rPr>
        <w:t>licencu</w:t>
      </w:r>
      <w:r w:rsidRPr="008A2534">
        <w:rPr>
          <w:rFonts w:cstheme="minorHAnsi"/>
          <w:sz w:val="23"/>
          <w:szCs w:val="23"/>
          <w:lang w:val="sr-Latn-ME"/>
        </w:rPr>
        <w:t xml:space="preserve"> </w:t>
      </w:r>
      <w:r w:rsidRPr="00A92FB0">
        <w:rPr>
          <w:rFonts w:cstheme="minorHAnsi"/>
          <w:sz w:val="23"/>
          <w:szCs w:val="23"/>
        </w:rPr>
        <w:t>za</w:t>
      </w:r>
      <w:r w:rsidRPr="008A2534">
        <w:rPr>
          <w:rFonts w:cstheme="minorHAnsi"/>
          <w:sz w:val="23"/>
          <w:szCs w:val="23"/>
          <w:lang w:val="sr-Latn-ME"/>
        </w:rPr>
        <w:t xml:space="preserve"> </w:t>
      </w:r>
      <w:r w:rsidRPr="00A92FB0">
        <w:rPr>
          <w:rFonts w:cstheme="minorHAnsi"/>
          <w:sz w:val="23"/>
          <w:szCs w:val="23"/>
        </w:rPr>
        <w:t>rad</w:t>
      </w:r>
      <w:r w:rsidRPr="008A2534">
        <w:rPr>
          <w:rFonts w:cstheme="minorHAnsi"/>
          <w:sz w:val="23"/>
          <w:szCs w:val="23"/>
          <w:lang w:val="sr-Latn-ME"/>
        </w:rPr>
        <w:t>.</w:t>
      </w:r>
      <w:r w:rsidRPr="00A92FB0">
        <w:rPr>
          <w:rFonts w:cstheme="minorHAnsi"/>
          <w:b/>
          <w:lang w:val="sr-Latn-ME"/>
        </w:rPr>
        <w:t xml:space="preserve"> </w:t>
      </w:r>
      <w:r w:rsidRPr="00A92FB0">
        <w:rPr>
          <w:rFonts w:cstheme="minorHAnsi"/>
          <w:sz w:val="23"/>
          <w:szCs w:val="23"/>
        </w:rPr>
        <w:t>Licenca se izdaje se na period od šest godina i obnavlja se u skladu sa ovim Zakonom.</w:t>
      </w:r>
    </w:p>
    <w:p w14:paraId="3ADD8B40" w14:textId="77777777" w:rsidR="00C018D1" w:rsidRPr="008A2534" w:rsidRDefault="00C018D1" w:rsidP="00C018D1">
      <w:pPr>
        <w:autoSpaceDE w:val="0"/>
        <w:autoSpaceDN w:val="0"/>
        <w:adjustRightInd w:val="0"/>
        <w:spacing w:after="0" w:line="240" w:lineRule="auto"/>
        <w:rPr>
          <w:rFonts w:cstheme="minorHAnsi"/>
          <w:sz w:val="23"/>
          <w:szCs w:val="23"/>
          <w:lang w:val="sr-Latn-ME"/>
        </w:rPr>
      </w:pPr>
      <w:r w:rsidRPr="00A92FB0">
        <w:rPr>
          <w:rFonts w:cstheme="minorHAnsi"/>
          <w:sz w:val="23"/>
          <w:szCs w:val="23"/>
        </w:rPr>
        <w:t>Na</w:t>
      </w:r>
      <w:r w:rsidRPr="008A2534">
        <w:rPr>
          <w:rFonts w:cstheme="minorHAnsi"/>
          <w:sz w:val="23"/>
          <w:szCs w:val="23"/>
          <w:lang w:val="sr-Latn-ME"/>
        </w:rPr>
        <w:t xml:space="preserve"> </w:t>
      </w:r>
      <w:r w:rsidRPr="00A92FB0">
        <w:rPr>
          <w:rFonts w:cstheme="minorHAnsi"/>
          <w:sz w:val="23"/>
          <w:szCs w:val="23"/>
        </w:rPr>
        <w:t>izdavanje</w:t>
      </w:r>
      <w:r w:rsidRPr="008A2534">
        <w:rPr>
          <w:rFonts w:cstheme="minorHAnsi"/>
          <w:sz w:val="23"/>
          <w:szCs w:val="23"/>
          <w:lang w:val="sr-Latn-ME"/>
        </w:rPr>
        <w:t xml:space="preserve">, </w:t>
      </w:r>
      <w:r w:rsidRPr="00A92FB0">
        <w:rPr>
          <w:rFonts w:cstheme="minorHAnsi"/>
          <w:sz w:val="23"/>
          <w:szCs w:val="23"/>
        </w:rPr>
        <w:t>obnavljanje</w:t>
      </w:r>
      <w:r w:rsidRPr="008A2534">
        <w:rPr>
          <w:rFonts w:cstheme="minorHAnsi"/>
          <w:sz w:val="23"/>
          <w:szCs w:val="23"/>
          <w:lang w:val="sr-Latn-ME"/>
        </w:rPr>
        <w:t xml:space="preserve"> </w:t>
      </w:r>
      <w:r w:rsidRPr="00A92FB0">
        <w:rPr>
          <w:rFonts w:cstheme="minorHAnsi"/>
          <w:sz w:val="23"/>
          <w:szCs w:val="23"/>
        </w:rPr>
        <w:t>i</w:t>
      </w:r>
      <w:r w:rsidRPr="008A2534">
        <w:rPr>
          <w:rFonts w:cstheme="minorHAnsi"/>
          <w:sz w:val="23"/>
          <w:szCs w:val="23"/>
          <w:lang w:val="sr-Latn-ME"/>
        </w:rPr>
        <w:t xml:space="preserve"> </w:t>
      </w:r>
      <w:r w:rsidRPr="00A92FB0">
        <w:rPr>
          <w:rFonts w:cstheme="minorHAnsi"/>
          <w:sz w:val="23"/>
          <w:szCs w:val="23"/>
        </w:rPr>
        <w:t>oduzimanje</w:t>
      </w:r>
      <w:r w:rsidRPr="008A2534">
        <w:rPr>
          <w:rFonts w:cstheme="minorHAnsi"/>
          <w:sz w:val="23"/>
          <w:szCs w:val="23"/>
          <w:lang w:val="sr-Latn-ME"/>
        </w:rPr>
        <w:t xml:space="preserve"> </w:t>
      </w:r>
      <w:r w:rsidRPr="00A92FB0">
        <w:rPr>
          <w:rFonts w:cstheme="minorHAnsi"/>
          <w:sz w:val="23"/>
          <w:szCs w:val="23"/>
        </w:rPr>
        <w:t>licence</w:t>
      </w:r>
      <w:r w:rsidRPr="008A2534">
        <w:rPr>
          <w:rFonts w:cstheme="minorHAnsi"/>
          <w:sz w:val="23"/>
          <w:szCs w:val="23"/>
          <w:lang w:val="sr-Latn-ME"/>
        </w:rPr>
        <w:t xml:space="preserve"> </w:t>
      </w:r>
      <w:r w:rsidRPr="00A92FB0">
        <w:rPr>
          <w:rFonts w:cstheme="minorHAnsi"/>
          <w:sz w:val="23"/>
          <w:szCs w:val="23"/>
        </w:rPr>
        <w:t>za</w:t>
      </w:r>
      <w:r w:rsidRPr="008A2534">
        <w:rPr>
          <w:rFonts w:cstheme="minorHAnsi"/>
          <w:sz w:val="23"/>
          <w:szCs w:val="23"/>
          <w:lang w:val="sr-Latn-ME"/>
        </w:rPr>
        <w:t xml:space="preserve"> </w:t>
      </w:r>
      <w:r w:rsidRPr="00A92FB0">
        <w:rPr>
          <w:rFonts w:cstheme="minorHAnsi"/>
          <w:sz w:val="23"/>
          <w:szCs w:val="23"/>
        </w:rPr>
        <w:t>rad</w:t>
      </w:r>
      <w:r w:rsidRPr="008A2534">
        <w:rPr>
          <w:rFonts w:cstheme="minorHAnsi"/>
          <w:sz w:val="23"/>
          <w:szCs w:val="23"/>
          <w:lang w:val="sr-Latn-ME"/>
        </w:rPr>
        <w:t xml:space="preserve"> </w:t>
      </w:r>
      <w:r w:rsidRPr="00A92FB0">
        <w:rPr>
          <w:rFonts w:cstheme="minorHAnsi"/>
          <w:sz w:val="23"/>
          <w:szCs w:val="23"/>
        </w:rPr>
        <w:t>doktora</w:t>
      </w:r>
      <w:r w:rsidRPr="008A2534">
        <w:rPr>
          <w:rFonts w:cstheme="minorHAnsi"/>
          <w:sz w:val="23"/>
          <w:szCs w:val="23"/>
          <w:lang w:val="sr-Latn-ME"/>
        </w:rPr>
        <w:t xml:space="preserve"> </w:t>
      </w:r>
      <w:r w:rsidRPr="00A92FB0">
        <w:rPr>
          <w:rFonts w:cstheme="minorHAnsi"/>
          <w:sz w:val="23"/>
          <w:szCs w:val="23"/>
        </w:rPr>
        <w:t>medicine</w:t>
      </w:r>
      <w:r w:rsidRPr="008A2534">
        <w:rPr>
          <w:rFonts w:cstheme="minorHAnsi"/>
          <w:sz w:val="23"/>
          <w:szCs w:val="23"/>
          <w:lang w:val="sr-Latn-ME"/>
        </w:rPr>
        <w:t xml:space="preserve"> </w:t>
      </w:r>
      <w:r w:rsidRPr="00A92FB0">
        <w:rPr>
          <w:rFonts w:cstheme="minorHAnsi"/>
          <w:sz w:val="23"/>
          <w:szCs w:val="23"/>
        </w:rPr>
        <w:t>primjenjuju</w:t>
      </w:r>
      <w:r w:rsidRPr="008A2534">
        <w:rPr>
          <w:rFonts w:cstheme="minorHAnsi"/>
          <w:sz w:val="23"/>
          <w:szCs w:val="23"/>
          <w:lang w:val="sr-Latn-ME"/>
        </w:rPr>
        <w:t xml:space="preserve"> </w:t>
      </w:r>
      <w:r w:rsidRPr="00A92FB0">
        <w:rPr>
          <w:rFonts w:cstheme="minorHAnsi"/>
          <w:sz w:val="23"/>
          <w:szCs w:val="23"/>
        </w:rPr>
        <w:t>se</w:t>
      </w:r>
      <w:r w:rsidRPr="008A2534">
        <w:rPr>
          <w:rFonts w:cstheme="minorHAnsi"/>
          <w:sz w:val="23"/>
          <w:szCs w:val="23"/>
          <w:lang w:val="sr-Latn-ME"/>
        </w:rPr>
        <w:t xml:space="preserve"> </w:t>
      </w:r>
      <w:r w:rsidRPr="00A92FB0">
        <w:rPr>
          <w:rFonts w:cstheme="minorHAnsi"/>
          <w:sz w:val="23"/>
          <w:szCs w:val="23"/>
        </w:rPr>
        <w:t>propisi</w:t>
      </w:r>
      <w:r w:rsidRPr="008A2534">
        <w:rPr>
          <w:rFonts w:cstheme="minorHAnsi"/>
          <w:sz w:val="23"/>
          <w:szCs w:val="23"/>
          <w:lang w:val="sr-Latn-ME"/>
        </w:rPr>
        <w:t xml:space="preserve"> </w:t>
      </w:r>
      <w:r w:rsidRPr="00A92FB0">
        <w:rPr>
          <w:rFonts w:cstheme="minorHAnsi"/>
          <w:sz w:val="23"/>
          <w:szCs w:val="23"/>
        </w:rPr>
        <w:t>iz</w:t>
      </w:r>
      <w:r w:rsidRPr="008A2534">
        <w:rPr>
          <w:rFonts w:cstheme="minorHAnsi"/>
          <w:sz w:val="23"/>
          <w:szCs w:val="23"/>
          <w:lang w:val="sr-Latn-ME"/>
        </w:rPr>
        <w:t xml:space="preserve"> </w:t>
      </w:r>
      <w:r w:rsidRPr="00A92FB0">
        <w:rPr>
          <w:rFonts w:cstheme="minorHAnsi"/>
          <w:sz w:val="23"/>
          <w:szCs w:val="23"/>
        </w:rPr>
        <w:t>zdravstvene</w:t>
      </w:r>
      <w:r w:rsidRPr="008A2534">
        <w:rPr>
          <w:rFonts w:cstheme="minorHAnsi"/>
          <w:sz w:val="23"/>
          <w:szCs w:val="23"/>
          <w:lang w:val="sr-Latn-ME"/>
        </w:rPr>
        <w:t xml:space="preserve"> </w:t>
      </w:r>
      <w:r w:rsidRPr="00A92FB0">
        <w:rPr>
          <w:rFonts w:cstheme="minorHAnsi"/>
          <w:sz w:val="23"/>
          <w:szCs w:val="23"/>
        </w:rPr>
        <w:t>za</w:t>
      </w:r>
      <w:r w:rsidRPr="008A2534">
        <w:rPr>
          <w:rFonts w:cstheme="minorHAnsi"/>
          <w:sz w:val="23"/>
          <w:szCs w:val="23"/>
          <w:lang w:val="sr-Latn-ME"/>
        </w:rPr>
        <w:t>š</w:t>
      </w:r>
      <w:r w:rsidRPr="00A92FB0">
        <w:rPr>
          <w:rFonts w:cstheme="minorHAnsi"/>
          <w:sz w:val="23"/>
          <w:szCs w:val="23"/>
        </w:rPr>
        <w:t>tite</w:t>
      </w:r>
      <w:r w:rsidRPr="008A2534">
        <w:rPr>
          <w:rFonts w:cstheme="minorHAnsi"/>
          <w:sz w:val="23"/>
          <w:szCs w:val="23"/>
          <w:lang w:val="sr-Latn-ME"/>
        </w:rPr>
        <w:t>.</w:t>
      </w:r>
    </w:p>
    <w:p w14:paraId="300424B2" w14:textId="77777777" w:rsidR="00C018D1" w:rsidRPr="008A2534" w:rsidRDefault="00C018D1" w:rsidP="00C018D1">
      <w:pPr>
        <w:autoSpaceDE w:val="0"/>
        <w:autoSpaceDN w:val="0"/>
        <w:adjustRightInd w:val="0"/>
        <w:spacing w:after="0" w:line="240" w:lineRule="auto"/>
        <w:rPr>
          <w:rFonts w:cstheme="minorHAnsi"/>
          <w:sz w:val="23"/>
          <w:szCs w:val="23"/>
          <w:lang w:val="sr-Latn-ME"/>
        </w:rPr>
      </w:pPr>
    </w:p>
    <w:p w14:paraId="4A92305C" w14:textId="77777777" w:rsidR="00C018D1" w:rsidRPr="00A92FB0" w:rsidRDefault="00C018D1" w:rsidP="00C018D1">
      <w:pPr>
        <w:autoSpaceDE w:val="0"/>
        <w:autoSpaceDN w:val="0"/>
        <w:adjustRightInd w:val="0"/>
        <w:spacing w:after="0" w:line="240" w:lineRule="auto"/>
        <w:rPr>
          <w:rFonts w:cstheme="minorHAnsi"/>
          <w:b/>
          <w:sz w:val="23"/>
          <w:szCs w:val="23"/>
        </w:rPr>
      </w:pPr>
      <w:r w:rsidRPr="00A92FB0">
        <w:rPr>
          <w:rFonts w:cstheme="minorHAnsi"/>
          <w:b/>
          <w:sz w:val="23"/>
          <w:szCs w:val="23"/>
        </w:rPr>
        <w:t>Uslovi za izdavanje licence za rad</w:t>
      </w:r>
    </w:p>
    <w:p w14:paraId="317E6AE7" w14:textId="77777777" w:rsidR="00C018D1" w:rsidRPr="00A92FB0" w:rsidRDefault="00C018D1" w:rsidP="00C018D1">
      <w:pPr>
        <w:autoSpaceDE w:val="0"/>
        <w:autoSpaceDN w:val="0"/>
        <w:adjustRightInd w:val="0"/>
        <w:spacing w:after="0" w:line="240" w:lineRule="auto"/>
        <w:rPr>
          <w:rFonts w:cstheme="minorHAnsi"/>
          <w:sz w:val="23"/>
          <w:szCs w:val="23"/>
        </w:rPr>
      </w:pPr>
    </w:p>
    <w:p w14:paraId="2F8BC54B" w14:textId="65560EB0" w:rsidR="00C018D1" w:rsidRPr="00A92FB0" w:rsidRDefault="00C018D1" w:rsidP="00C018D1">
      <w:pPr>
        <w:autoSpaceDE w:val="0"/>
        <w:autoSpaceDN w:val="0"/>
        <w:adjustRightInd w:val="0"/>
        <w:spacing w:after="0" w:line="240" w:lineRule="auto"/>
        <w:rPr>
          <w:rFonts w:cstheme="minorHAnsi"/>
          <w:b/>
          <w:sz w:val="23"/>
          <w:szCs w:val="23"/>
        </w:rPr>
      </w:pPr>
      <w:r w:rsidRPr="00A92FB0">
        <w:rPr>
          <w:rFonts w:cstheme="minorHAnsi"/>
          <w:sz w:val="23"/>
          <w:szCs w:val="23"/>
        </w:rPr>
        <w:t>Licenca za rad se izdaje stručnom radniku koji:</w:t>
      </w:r>
    </w:p>
    <w:p w14:paraId="67D6F6B1" w14:textId="77777777" w:rsidR="00C018D1" w:rsidRPr="00A92FB0" w:rsidRDefault="00C018D1" w:rsidP="00C018D1">
      <w:pPr>
        <w:autoSpaceDE w:val="0"/>
        <w:autoSpaceDN w:val="0"/>
        <w:adjustRightInd w:val="0"/>
        <w:spacing w:after="0" w:line="240" w:lineRule="auto"/>
        <w:ind w:firstLine="720"/>
        <w:rPr>
          <w:rFonts w:cstheme="minorHAnsi"/>
          <w:sz w:val="23"/>
          <w:szCs w:val="23"/>
        </w:rPr>
      </w:pPr>
      <w:r w:rsidRPr="00A92FB0">
        <w:rPr>
          <w:rFonts w:cstheme="minorHAnsi"/>
          <w:sz w:val="23"/>
          <w:szCs w:val="23"/>
        </w:rPr>
        <w:t>1) ima odgovarajuću stručnu spremu i položen stručni ispit u skladu sa ovim zakonom;</w:t>
      </w:r>
    </w:p>
    <w:p w14:paraId="01EB5966" w14:textId="3CC2DC69" w:rsidR="00C018D1" w:rsidRPr="008A2534" w:rsidRDefault="00C018D1" w:rsidP="00C018D1">
      <w:pPr>
        <w:autoSpaceDE w:val="0"/>
        <w:autoSpaceDN w:val="0"/>
        <w:adjustRightInd w:val="0"/>
        <w:spacing w:after="0" w:line="240" w:lineRule="auto"/>
        <w:ind w:firstLine="720"/>
        <w:rPr>
          <w:rFonts w:cstheme="minorHAnsi"/>
          <w:sz w:val="23"/>
          <w:szCs w:val="23"/>
          <w:lang w:val="de-DE"/>
        </w:rPr>
      </w:pPr>
      <w:r w:rsidRPr="008A2534">
        <w:rPr>
          <w:rFonts w:cstheme="minorHAnsi"/>
          <w:sz w:val="23"/>
          <w:szCs w:val="23"/>
          <w:lang w:val="de-DE"/>
        </w:rPr>
        <w:t>2) ima sertifikat da je uspješno završio akreditovani program obuke.</w:t>
      </w:r>
    </w:p>
    <w:p w14:paraId="1A8E8881" w14:textId="77777777" w:rsidR="00C018D1" w:rsidRPr="008A2534" w:rsidRDefault="00C018D1" w:rsidP="00C018D1">
      <w:pPr>
        <w:autoSpaceDE w:val="0"/>
        <w:autoSpaceDN w:val="0"/>
        <w:adjustRightInd w:val="0"/>
        <w:spacing w:after="0" w:line="240" w:lineRule="auto"/>
        <w:ind w:firstLine="720"/>
        <w:rPr>
          <w:rFonts w:cstheme="minorHAnsi"/>
          <w:sz w:val="23"/>
          <w:szCs w:val="23"/>
          <w:lang w:val="de-DE"/>
        </w:rPr>
      </w:pPr>
    </w:p>
    <w:p w14:paraId="5D2143FA" w14:textId="3953C74B" w:rsidR="00377FA9" w:rsidRPr="00A92FB0" w:rsidRDefault="00C018D1" w:rsidP="00C018D1">
      <w:pPr>
        <w:spacing w:after="200" w:line="276" w:lineRule="auto"/>
        <w:rPr>
          <w:rFonts w:cstheme="minorHAnsi"/>
          <w:b/>
          <w:lang w:val="sr-Latn-ME"/>
        </w:rPr>
      </w:pPr>
      <w:r w:rsidRPr="008A2534">
        <w:rPr>
          <w:rFonts w:cstheme="minorHAnsi"/>
          <w:sz w:val="23"/>
          <w:szCs w:val="23"/>
          <w:lang w:val="de-DE"/>
        </w:rPr>
        <w:lastRenderedPageBreak/>
        <w:t>O zahtjevu za izdavanje, obnavljanje i oduzimanje licence za rad u prvom stepenu rješava Zavod za socijalnu i dječju zaštitu.</w:t>
      </w:r>
    </w:p>
    <w:p w14:paraId="5B853C52" w14:textId="77777777" w:rsidR="00C018D1" w:rsidRPr="008A2534" w:rsidRDefault="00C018D1" w:rsidP="00C018D1">
      <w:pPr>
        <w:autoSpaceDE w:val="0"/>
        <w:autoSpaceDN w:val="0"/>
        <w:adjustRightInd w:val="0"/>
        <w:spacing w:after="0" w:line="240" w:lineRule="auto"/>
        <w:rPr>
          <w:rFonts w:cstheme="minorHAnsi"/>
          <w:sz w:val="23"/>
          <w:szCs w:val="23"/>
          <w:lang w:val="de-DE"/>
        </w:rPr>
      </w:pPr>
    </w:p>
    <w:p w14:paraId="5B11AEC1" w14:textId="77777777" w:rsidR="00C018D1" w:rsidRPr="00A92FB0" w:rsidRDefault="00C018D1" w:rsidP="00C018D1">
      <w:pPr>
        <w:autoSpaceDE w:val="0"/>
        <w:autoSpaceDN w:val="0"/>
        <w:adjustRightInd w:val="0"/>
        <w:spacing w:after="0" w:line="240" w:lineRule="auto"/>
        <w:rPr>
          <w:rFonts w:cstheme="minorHAnsi"/>
          <w:b/>
          <w:sz w:val="23"/>
          <w:szCs w:val="23"/>
        </w:rPr>
      </w:pPr>
      <w:r w:rsidRPr="00A92FB0">
        <w:rPr>
          <w:rFonts w:cstheme="minorHAnsi"/>
          <w:b/>
          <w:sz w:val="23"/>
          <w:szCs w:val="23"/>
        </w:rPr>
        <w:t>Zahtjev i dokumentacija za izdavanje licence za rad</w:t>
      </w:r>
    </w:p>
    <w:p w14:paraId="0D9769F2" w14:textId="4A0E82BD" w:rsidR="00C018D1" w:rsidRPr="00A92FB0" w:rsidRDefault="00C018D1" w:rsidP="00C018D1">
      <w:pPr>
        <w:autoSpaceDE w:val="0"/>
        <w:autoSpaceDN w:val="0"/>
        <w:adjustRightInd w:val="0"/>
        <w:spacing w:after="0" w:line="240" w:lineRule="auto"/>
        <w:rPr>
          <w:rFonts w:cstheme="minorHAnsi"/>
          <w:sz w:val="23"/>
          <w:szCs w:val="23"/>
        </w:rPr>
      </w:pPr>
      <w:r w:rsidRPr="00A92FB0">
        <w:rPr>
          <w:rFonts w:cstheme="minorHAnsi"/>
          <w:sz w:val="23"/>
          <w:szCs w:val="23"/>
        </w:rPr>
        <w:t>Stručni radnik podnosi zahtjev za izdavanje licence za rad Zavodu za socijalnu i dječju zaštitu.</w:t>
      </w:r>
    </w:p>
    <w:p w14:paraId="29BA76D6" w14:textId="77777777" w:rsidR="00C018D1" w:rsidRPr="00A92FB0" w:rsidRDefault="00C018D1" w:rsidP="00C018D1">
      <w:pPr>
        <w:autoSpaceDE w:val="0"/>
        <w:autoSpaceDN w:val="0"/>
        <w:adjustRightInd w:val="0"/>
        <w:spacing w:after="0" w:line="240" w:lineRule="auto"/>
        <w:rPr>
          <w:rFonts w:cstheme="minorHAnsi"/>
          <w:sz w:val="23"/>
          <w:szCs w:val="23"/>
        </w:rPr>
      </w:pPr>
    </w:p>
    <w:p w14:paraId="04C81739" w14:textId="1851B38B" w:rsidR="00C018D1" w:rsidRPr="008A2534" w:rsidRDefault="00C018D1" w:rsidP="00C018D1">
      <w:pPr>
        <w:autoSpaceDE w:val="0"/>
        <w:autoSpaceDN w:val="0"/>
        <w:adjustRightInd w:val="0"/>
        <w:spacing w:after="0" w:line="240" w:lineRule="auto"/>
        <w:rPr>
          <w:rFonts w:cstheme="minorHAnsi"/>
          <w:sz w:val="23"/>
          <w:szCs w:val="23"/>
          <w:lang w:val="de-DE"/>
        </w:rPr>
      </w:pPr>
      <w:r w:rsidRPr="008A2534">
        <w:rPr>
          <w:rFonts w:cstheme="minorHAnsi"/>
          <w:sz w:val="23"/>
          <w:szCs w:val="23"/>
          <w:lang w:val="de-DE"/>
        </w:rPr>
        <w:t>Uz zahtjev, stručni radnik prilaže:</w:t>
      </w:r>
    </w:p>
    <w:p w14:paraId="11618862" w14:textId="77777777" w:rsidR="00C018D1" w:rsidRPr="008A2534" w:rsidRDefault="00C018D1" w:rsidP="00C018D1">
      <w:pPr>
        <w:autoSpaceDE w:val="0"/>
        <w:autoSpaceDN w:val="0"/>
        <w:adjustRightInd w:val="0"/>
        <w:spacing w:after="0" w:line="240" w:lineRule="auto"/>
        <w:rPr>
          <w:rFonts w:cstheme="minorHAnsi"/>
          <w:sz w:val="23"/>
          <w:szCs w:val="23"/>
          <w:lang w:val="de-DE"/>
        </w:rPr>
      </w:pPr>
    </w:p>
    <w:p w14:paraId="0B2FA2ED" w14:textId="77777777" w:rsidR="00C018D1" w:rsidRPr="008A2534" w:rsidRDefault="00C018D1" w:rsidP="00C018D1">
      <w:pPr>
        <w:autoSpaceDE w:val="0"/>
        <w:autoSpaceDN w:val="0"/>
        <w:adjustRightInd w:val="0"/>
        <w:spacing w:after="0" w:line="240" w:lineRule="auto"/>
        <w:jc w:val="both"/>
        <w:rPr>
          <w:rFonts w:cstheme="minorHAnsi"/>
          <w:sz w:val="23"/>
          <w:szCs w:val="23"/>
          <w:lang w:val="de-DE"/>
        </w:rPr>
      </w:pPr>
      <w:r w:rsidRPr="008A2534">
        <w:rPr>
          <w:rFonts w:cstheme="minorHAnsi"/>
          <w:sz w:val="23"/>
          <w:szCs w:val="23"/>
          <w:lang w:val="de-DE"/>
        </w:rPr>
        <w:t xml:space="preserve">   1) diplomu ili drugi dokaz o završenim studijama VII-1 nivo kvalifikacija iz socijalnog rada, psihologije, pedagogije, andragogije, specijalne pedagogije, pravnih nauka, sociologije i defektologije;</w:t>
      </w:r>
    </w:p>
    <w:p w14:paraId="3D8A20EF" w14:textId="77777777" w:rsidR="00C018D1" w:rsidRPr="008A2534" w:rsidRDefault="00C018D1" w:rsidP="00C018D1">
      <w:pPr>
        <w:autoSpaceDE w:val="0"/>
        <w:autoSpaceDN w:val="0"/>
        <w:adjustRightInd w:val="0"/>
        <w:spacing w:after="0" w:line="240" w:lineRule="auto"/>
        <w:rPr>
          <w:rFonts w:cstheme="minorHAnsi"/>
          <w:sz w:val="23"/>
          <w:szCs w:val="23"/>
          <w:lang w:val="de-DE"/>
        </w:rPr>
      </w:pPr>
      <w:r w:rsidRPr="008A2534">
        <w:rPr>
          <w:rFonts w:cstheme="minorHAnsi"/>
          <w:sz w:val="23"/>
          <w:szCs w:val="23"/>
          <w:lang w:val="de-DE"/>
        </w:rPr>
        <w:t xml:space="preserve">   2) sertifikat o uspješno završenom akreditovanom programu obuke, odnosno programu pružanja usluge;</w:t>
      </w:r>
    </w:p>
    <w:p w14:paraId="771E4B8F" w14:textId="65B9C382" w:rsidR="00C018D1" w:rsidRPr="008A2534" w:rsidRDefault="00C018D1" w:rsidP="00C018D1">
      <w:pPr>
        <w:autoSpaceDE w:val="0"/>
        <w:autoSpaceDN w:val="0"/>
        <w:adjustRightInd w:val="0"/>
        <w:spacing w:after="0" w:line="240" w:lineRule="auto"/>
        <w:rPr>
          <w:rFonts w:cstheme="minorHAnsi"/>
          <w:sz w:val="23"/>
          <w:szCs w:val="23"/>
          <w:lang w:val="de-DE"/>
        </w:rPr>
      </w:pPr>
      <w:r w:rsidRPr="008A2534">
        <w:rPr>
          <w:rFonts w:cstheme="minorHAnsi"/>
          <w:sz w:val="23"/>
          <w:szCs w:val="23"/>
          <w:lang w:val="de-DE"/>
        </w:rPr>
        <w:t xml:space="preserve">   3) uvjerenje o položenom stručnom ispitu.</w:t>
      </w:r>
    </w:p>
    <w:p w14:paraId="228E3D00" w14:textId="77777777" w:rsidR="00C018D1" w:rsidRPr="008A2534" w:rsidRDefault="00C018D1" w:rsidP="00C018D1">
      <w:pPr>
        <w:autoSpaceDE w:val="0"/>
        <w:autoSpaceDN w:val="0"/>
        <w:adjustRightInd w:val="0"/>
        <w:spacing w:after="0" w:line="240" w:lineRule="auto"/>
        <w:rPr>
          <w:rFonts w:cstheme="minorHAnsi"/>
          <w:sz w:val="23"/>
          <w:szCs w:val="23"/>
          <w:lang w:val="de-DE"/>
        </w:rPr>
      </w:pPr>
    </w:p>
    <w:p w14:paraId="6045ABE0" w14:textId="1B2252E8" w:rsidR="00C018D1" w:rsidRPr="008A2534" w:rsidRDefault="00C018D1" w:rsidP="00C018D1">
      <w:pPr>
        <w:autoSpaceDE w:val="0"/>
        <w:autoSpaceDN w:val="0"/>
        <w:adjustRightInd w:val="0"/>
        <w:spacing w:after="0" w:line="240" w:lineRule="auto"/>
        <w:rPr>
          <w:rFonts w:cstheme="minorHAnsi"/>
          <w:sz w:val="23"/>
          <w:szCs w:val="23"/>
          <w:lang w:val="de-DE"/>
        </w:rPr>
      </w:pPr>
      <w:r w:rsidRPr="008A2534">
        <w:rPr>
          <w:rFonts w:cstheme="minorHAnsi"/>
          <w:sz w:val="23"/>
          <w:szCs w:val="23"/>
          <w:lang w:val="de-DE"/>
        </w:rPr>
        <w:t>Zahtjev se podnosi  na obrascu ZIL.</w:t>
      </w:r>
    </w:p>
    <w:p w14:paraId="4ACAC47E" w14:textId="77777777" w:rsidR="00C018D1" w:rsidRPr="008A2534" w:rsidRDefault="00C018D1" w:rsidP="00C018D1">
      <w:pPr>
        <w:rPr>
          <w:rFonts w:cstheme="minorHAnsi"/>
          <w:lang w:val="de-DE"/>
        </w:rPr>
      </w:pPr>
    </w:p>
    <w:p w14:paraId="23319E68" w14:textId="53386D00" w:rsidR="00377FA9" w:rsidRPr="00A92FB0" w:rsidRDefault="00C018D1" w:rsidP="00C018D1">
      <w:pPr>
        <w:rPr>
          <w:rFonts w:cstheme="minorHAnsi"/>
        </w:rPr>
      </w:pPr>
      <w:r w:rsidRPr="00A92FB0">
        <w:rPr>
          <w:rFonts w:cstheme="minorHAnsi"/>
          <w:b/>
        </w:rPr>
        <w:t>Zakonski i podzakonski propisi</w:t>
      </w:r>
    </w:p>
    <w:p w14:paraId="0671377C" w14:textId="62966C99" w:rsidR="00377FA9" w:rsidRPr="00A92FB0" w:rsidRDefault="00377FA9" w:rsidP="00A92FB0">
      <w:pPr>
        <w:pStyle w:val="ListParagraph"/>
        <w:numPr>
          <w:ilvl w:val="0"/>
          <w:numId w:val="7"/>
        </w:numPr>
        <w:jc w:val="both"/>
        <w:rPr>
          <w:rFonts w:cstheme="minorHAnsi"/>
          <w:lang w:val="sr-Latn-ME"/>
        </w:rPr>
      </w:pPr>
      <w:r w:rsidRPr="00A92FB0">
        <w:rPr>
          <w:rFonts w:cstheme="minorHAnsi"/>
          <w:lang w:val="sr-Latn-ME"/>
        </w:rPr>
        <w:t xml:space="preserve">Pravilnik o uslovima, programu i načinu polaganja stručnog ispita u socijalnoj i dječjoj zaštiti („Službeni list Crne Gore“, br. 24/15, 60/17, 43/19, 16/21 i 59/22), </w:t>
      </w:r>
    </w:p>
    <w:p w14:paraId="5E998A47" w14:textId="28634E0A" w:rsidR="00A92FB0" w:rsidRPr="00A92FB0" w:rsidRDefault="00377FA9" w:rsidP="00A92FB0">
      <w:pPr>
        <w:pStyle w:val="ListParagraph"/>
        <w:numPr>
          <w:ilvl w:val="0"/>
          <w:numId w:val="7"/>
        </w:numPr>
        <w:jc w:val="both"/>
        <w:rPr>
          <w:rFonts w:cstheme="minorHAnsi"/>
          <w:lang w:val="sr-Latn-ME"/>
        </w:rPr>
      </w:pPr>
      <w:r w:rsidRPr="00A92FB0">
        <w:rPr>
          <w:rFonts w:cstheme="minorHAnsi"/>
          <w:lang w:val="sr-Latn-ME"/>
        </w:rPr>
        <w:t>Pravilnik o bližim uslovima za izdavanje, obnavljanje i oduzimanje licence za rad stručnim radnicima u oblasti socijalne i dječje zaštite („Službeni list Crne Gore“, broj 73/17)</w:t>
      </w:r>
    </w:p>
    <w:p w14:paraId="338234E8" w14:textId="43671F53" w:rsidR="00A92FB0" w:rsidRPr="00A92FB0" w:rsidRDefault="00A92FB0" w:rsidP="00A92FB0">
      <w:pPr>
        <w:pStyle w:val="ListParagraph"/>
        <w:numPr>
          <w:ilvl w:val="0"/>
          <w:numId w:val="7"/>
        </w:numPr>
        <w:jc w:val="both"/>
        <w:rPr>
          <w:rFonts w:cstheme="minorHAnsi"/>
          <w:lang w:val="sr-Latn-ME"/>
        </w:rPr>
      </w:pPr>
      <w:r w:rsidRPr="00A92FB0">
        <w:rPr>
          <w:rFonts w:cstheme="minorHAnsi"/>
          <w:lang w:val="sr-Latn-ME"/>
        </w:rPr>
        <w:t>Pravilnik</w:t>
      </w:r>
      <w:r w:rsidR="00C018D1" w:rsidRPr="00A92FB0">
        <w:rPr>
          <w:rFonts w:cstheme="minorHAnsi"/>
          <w:lang w:val="sr-Latn-ME"/>
        </w:rPr>
        <w:t xml:space="preserve"> </w:t>
      </w:r>
      <w:r w:rsidRPr="00A92FB0">
        <w:rPr>
          <w:rFonts w:cstheme="minorHAnsi"/>
          <w:lang w:val="sr-Latn-ME"/>
        </w:rPr>
        <w:t>o bližim uslovima i standardima za obavljanje stručnih poslova u socijalnoj i dječjoj zaštiti</w:t>
      </w:r>
      <w:r w:rsidR="00C018D1" w:rsidRPr="00A92FB0">
        <w:rPr>
          <w:rFonts w:cstheme="minorHAnsi"/>
          <w:lang w:val="sr-Latn-ME"/>
        </w:rPr>
        <w:t xml:space="preserve"> (</w:t>
      </w:r>
      <w:r w:rsidRPr="00A92FB0">
        <w:rPr>
          <w:rFonts w:cstheme="minorHAnsi"/>
          <w:lang w:val="sr-Latn-ME"/>
        </w:rPr>
        <w:t>„</w:t>
      </w:r>
      <w:r w:rsidR="00C018D1" w:rsidRPr="00A92FB0">
        <w:rPr>
          <w:rFonts w:cstheme="minorHAnsi"/>
          <w:lang w:val="sr-Latn-ME"/>
        </w:rPr>
        <w:t>Službeni list Crne Gore</w:t>
      </w:r>
      <w:r w:rsidRPr="00A92FB0">
        <w:rPr>
          <w:rFonts w:cstheme="minorHAnsi"/>
          <w:lang w:val="sr-Latn-ME"/>
        </w:rPr>
        <w:t>“</w:t>
      </w:r>
      <w:r w:rsidR="00C018D1" w:rsidRPr="00A92FB0">
        <w:rPr>
          <w:rFonts w:cstheme="minorHAnsi"/>
          <w:lang w:val="sr-Latn-ME"/>
        </w:rPr>
        <w:t>, br. 56/13, 14/14</w:t>
      </w:r>
      <w:r w:rsidRPr="00A92FB0">
        <w:rPr>
          <w:rFonts w:cstheme="minorHAnsi"/>
          <w:lang w:val="sr-Latn-ME"/>
        </w:rPr>
        <w:t xml:space="preserve"> i</w:t>
      </w:r>
      <w:r w:rsidR="00C018D1" w:rsidRPr="00A92FB0">
        <w:rPr>
          <w:rFonts w:cstheme="minorHAnsi"/>
          <w:lang w:val="sr-Latn-ME"/>
        </w:rPr>
        <w:t xml:space="preserve"> 73/19)</w:t>
      </w:r>
    </w:p>
    <w:p w14:paraId="43BBA923" w14:textId="2490278D" w:rsidR="00A92FB0" w:rsidRPr="008A2534" w:rsidRDefault="00A92FB0" w:rsidP="00A92FB0">
      <w:pPr>
        <w:rPr>
          <w:rFonts w:cstheme="minorHAnsi"/>
          <w:b/>
          <w:lang w:val="sr-Latn-ME"/>
        </w:rPr>
      </w:pPr>
      <w:r>
        <w:rPr>
          <w:rFonts w:cstheme="minorHAnsi"/>
          <w:b/>
        </w:rPr>
        <w:t>Program</w:t>
      </w:r>
      <w:r w:rsidRPr="008A2534">
        <w:rPr>
          <w:rFonts w:cstheme="minorHAnsi"/>
          <w:b/>
          <w:lang w:val="sr-Latn-ME"/>
        </w:rPr>
        <w:t xml:space="preserve"> </w:t>
      </w:r>
      <w:r>
        <w:rPr>
          <w:rFonts w:cstheme="minorHAnsi"/>
          <w:b/>
        </w:rPr>
        <w:t>polaganja</w:t>
      </w:r>
      <w:r w:rsidRPr="008A2534">
        <w:rPr>
          <w:rFonts w:cstheme="minorHAnsi"/>
          <w:b/>
          <w:lang w:val="sr-Latn-ME"/>
        </w:rPr>
        <w:t xml:space="preserve"> </w:t>
      </w:r>
      <w:r>
        <w:rPr>
          <w:rFonts w:cstheme="minorHAnsi"/>
          <w:b/>
        </w:rPr>
        <w:t>stru</w:t>
      </w:r>
      <w:r w:rsidRPr="008A2534">
        <w:rPr>
          <w:rFonts w:cstheme="minorHAnsi"/>
          <w:b/>
          <w:lang w:val="sr-Latn-ME"/>
        </w:rPr>
        <w:t>č</w:t>
      </w:r>
      <w:r>
        <w:rPr>
          <w:rFonts w:cstheme="minorHAnsi"/>
          <w:b/>
        </w:rPr>
        <w:t>nog</w:t>
      </w:r>
      <w:r w:rsidRPr="008A2534">
        <w:rPr>
          <w:rFonts w:cstheme="minorHAnsi"/>
          <w:b/>
          <w:lang w:val="sr-Latn-ME"/>
        </w:rPr>
        <w:t xml:space="preserve"> </w:t>
      </w:r>
      <w:r>
        <w:rPr>
          <w:rFonts w:cstheme="minorHAnsi"/>
          <w:b/>
        </w:rPr>
        <w:t>ispita</w:t>
      </w:r>
    </w:p>
    <w:p w14:paraId="1154753D" w14:textId="77777777" w:rsidR="00A92FB0" w:rsidRPr="008A2534" w:rsidRDefault="00A92FB0" w:rsidP="00A92FB0">
      <w:pPr>
        <w:pStyle w:val="NormalWeb"/>
        <w:jc w:val="both"/>
        <w:rPr>
          <w:rFonts w:asciiTheme="minorHAnsi" w:hAnsiTheme="minorHAnsi" w:cstheme="minorHAnsi"/>
          <w:color w:val="000000"/>
          <w:sz w:val="22"/>
          <w:szCs w:val="22"/>
          <w:lang w:val="sr-Latn-ME"/>
        </w:rPr>
      </w:pPr>
      <w:r w:rsidRPr="00A92FB0">
        <w:rPr>
          <w:rFonts w:asciiTheme="minorHAnsi" w:hAnsiTheme="minorHAnsi" w:cstheme="minorHAnsi"/>
          <w:color w:val="000000"/>
          <w:sz w:val="22"/>
          <w:szCs w:val="22"/>
        </w:rPr>
        <w:t>Stru</w:t>
      </w:r>
      <w:r w:rsidRPr="008A2534">
        <w:rPr>
          <w:rFonts w:asciiTheme="minorHAnsi" w:hAnsiTheme="minorHAnsi" w:cstheme="minorHAnsi"/>
          <w:color w:val="000000"/>
          <w:sz w:val="22"/>
          <w:szCs w:val="22"/>
          <w:lang w:val="sr-Latn-ME"/>
        </w:rPr>
        <w:t>č</w:t>
      </w:r>
      <w:r w:rsidRPr="00A92FB0">
        <w:rPr>
          <w:rFonts w:asciiTheme="minorHAnsi" w:hAnsiTheme="minorHAnsi" w:cstheme="minorHAnsi"/>
          <w:color w:val="000000"/>
          <w:sz w:val="22"/>
          <w:szCs w:val="22"/>
        </w:rPr>
        <w:t>ni</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ispit</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za</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stru</w:t>
      </w:r>
      <w:r w:rsidRPr="008A2534">
        <w:rPr>
          <w:rFonts w:asciiTheme="minorHAnsi" w:hAnsiTheme="minorHAnsi" w:cstheme="minorHAnsi"/>
          <w:color w:val="000000"/>
          <w:sz w:val="22"/>
          <w:szCs w:val="22"/>
          <w:lang w:val="sr-Latn-ME"/>
        </w:rPr>
        <w:t>č</w:t>
      </w:r>
      <w:r w:rsidRPr="00A92FB0">
        <w:rPr>
          <w:rFonts w:asciiTheme="minorHAnsi" w:hAnsiTheme="minorHAnsi" w:cstheme="minorHAnsi"/>
          <w:color w:val="000000"/>
          <w:sz w:val="22"/>
          <w:szCs w:val="22"/>
        </w:rPr>
        <w:t>ne</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radnike</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u</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oblasti</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socijalne</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i</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dje</w:t>
      </w:r>
      <w:r w:rsidRPr="008A2534">
        <w:rPr>
          <w:rFonts w:asciiTheme="minorHAnsi" w:hAnsiTheme="minorHAnsi" w:cstheme="minorHAnsi"/>
          <w:color w:val="000000"/>
          <w:sz w:val="22"/>
          <w:szCs w:val="22"/>
          <w:lang w:val="sr-Latn-ME"/>
        </w:rPr>
        <w:t>č</w:t>
      </w:r>
      <w:r w:rsidRPr="00A92FB0">
        <w:rPr>
          <w:rFonts w:asciiTheme="minorHAnsi" w:hAnsiTheme="minorHAnsi" w:cstheme="minorHAnsi"/>
          <w:color w:val="000000"/>
          <w:sz w:val="22"/>
          <w:szCs w:val="22"/>
        </w:rPr>
        <w:t>je</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za</w:t>
      </w:r>
      <w:r w:rsidRPr="008A2534">
        <w:rPr>
          <w:rFonts w:asciiTheme="minorHAnsi" w:hAnsiTheme="minorHAnsi" w:cstheme="minorHAnsi"/>
          <w:color w:val="000000"/>
          <w:sz w:val="22"/>
          <w:szCs w:val="22"/>
          <w:lang w:val="sr-Latn-ME"/>
        </w:rPr>
        <w:t>š</w:t>
      </w:r>
      <w:r w:rsidRPr="00A92FB0">
        <w:rPr>
          <w:rFonts w:asciiTheme="minorHAnsi" w:hAnsiTheme="minorHAnsi" w:cstheme="minorHAnsi"/>
          <w:color w:val="000000"/>
          <w:sz w:val="22"/>
          <w:szCs w:val="22"/>
        </w:rPr>
        <w:t>tite</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sastoji</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se</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iz</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op</w:t>
      </w:r>
      <w:r w:rsidRPr="008A2534">
        <w:rPr>
          <w:rFonts w:asciiTheme="minorHAnsi" w:hAnsiTheme="minorHAnsi" w:cstheme="minorHAnsi"/>
          <w:color w:val="000000"/>
          <w:sz w:val="22"/>
          <w:szCs w:val="22"/>
          <w:lang w:val="sr-Latn-ME"/>
        </w:rPr>
        <w:t>š</w:t>
      </w:r>
      <w:r w:rsidRPr="00A92FB0">
        <w:rPr>
          <w:rFonts w:asciiTheme="minorHAnsi" w:hAnsiTheme="minorHAnsi" w:cstheme="minorHAnsi"/>
          <w:color w:val="000000"/>
          <w:sz w:val="22"/>
          <w:szCs w:val="22"/>
        </w:rPr>
        <w:t>teg</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i</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posebnog</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dijela</w:t>
      </w:r>
      <w:r w:rsidRPr="008A2534">
        <w:rPr>
          <w:rFonts w:asciiTheme="minorHAnsi" w:hAnsiTheme="minorHAnsi" w:cstheme="minorHAnsi"/>
          <w:color w:val="000000"/>
          <w:sz w:val="22"/>
          <w:szCs w:val="22"/>
          <w:lang w:val="sr-Latn-ME"/>
        </w:rPr>
        <w:t>.</w:t>
      </w:r>
    </w:p>
    <w:p w14:paraId="7022709C" w14:textId="12BB6FEF" w:rsidR="00A92FB0" w:rsidRPr="008A2534" w:rsidRDefault="00A92FB0" w:rsidP="00A92FB0">
      <w:pPr>
        <w:pStyle w:val="NormalWeb"/>
        <w:jc w:val="both"/>
        <w:rPr>
          <w:rFonts w:asciiTheme="minorHAnsi" w:hAnsiTheme="minorHAnsi" w:cstheme="minorHAnsi"/>
          <w:color w:val="000000"/>
          <w:sz w:val="22"/>
          <w:szCs w:val="22"/>
          <w:lang w:val="sr-Latn-ME"/>
        </w:rPr>
      </w:pPr>
      <w:r w:rsidRPr="00A92FB0">
        <w:rPr>
          <w:rFonts w:asciiTheme="minorHAnsi" w:hAnsiTheme="minorHAnsi" w:cstheme="minorHAnsi"/>
          <w:color w:val="000000"/>
          <w:sz w:val="22"/>
          <w:szCs w:val="22"/>
        </w:rPr>
        <w:t>Op</w:t>
      </w:r>
      <w:r w:rsidRPr="008A2534">
        <w:rPr>
          <w:rFonts w:asciiTheme="minorHAnsi" w:hAnsiTheme="minorHAnsi" w:cstheme="minorHAnsi"/>
          <w:color w:val="000000"/>
          <w:sz w:val="22"/>
          <w:szCs w:val="22"/>
          <w:lang w:val="sr-Latn-ME"/>
        </w:rPr>
        <w:t>š</w:t>
      </w:r>
      <w:r w:rsidRPr="00A92FB0">
        <w:rPr>
          <w:rFonts w:asciiTheme="minorHAnsi" w:hAnsiTheme="minorHAnsi" w:cstheme="minorHAnsi"/>
          <w:color w:val="000000"/>
          <w:sz w:val="22"/>
          <w:szCs w:val="22"/>
        </w:rPr>
        <w:t>ti</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dio</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pola</w:t>
      </w:r>
      <w:r w:rsidRPr="008A2534">
        <w:rPr>
          <w:rFonts w:asciiTheme="minorHAnsi" w:hAnsiTheme="minorHAnsi" w:cstheme="minorHAnsi"/>
          <w:color w:val="000000"/>
          <w:sz w:val="22"/>
          <w:szCs w:val="22"/>
          <w:lang w:val="sr-Latn-ME"/>
        </w:rPr>
        <w:t>ž</w:t>
      </w:r>
      <w:r w:rsidRPr="00A92FB0">
        <w:rPr>
          <w:rFonts w:asciiTheme="minorHAnsi" w:hAnsiTheme="minorHAnsi" w:cstheme="minorHAnsi"/>
          <w:color w:val="000000"/>
          <w:sz w:val="22"/>
          <w:szCs w:val="22"/>
        </w:rPr>
        <w:t>e</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se</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usmeno</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po</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programu</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koji</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sadr</w:t>
      </w:r>
      <w:r w:rsidRPr="008A2534">
        <w:rPr>
          <w:rFonts w:asciiTheme="minorHAnsi" w:hAnsiTheme="minorHAnsi" w:cstheme="minorHAnsi"/>
          <w:color w:val="000000"/>
          <w:sz w:val="22"/>
          <w:szCs w:val="22"/>
          <w:lang w:val="sr-Latn-ME"/>
        </w:rPr>
        <w:t>ž</w:t>
      </w:r>
      <w:r w:rsidRPr="00A92FB0">
        <w:rPr>
          <w:rFonts w:asciiTheme="minorHAnsi" w:hAnsiTheme="minorHAnsi" w:cstheme="minorHAnsi"/>
          <w:color w:val="000000"/>
          <w:sz w:val="22"/>
          <w:szCs w:val="22"/>
        </w:rPr>
        <w:t>i</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sljede</w:t>
      </w:r>
      <w:r w:rsidRPr="008A2534">
        <w:rPr>
          <w:rFonts w:asciiTheme="minorHAnsi" w:hAnsiTheme="minorHAnsi" w:cstheme="minorHAnsi"/>
          <w:color w:val="000000"/>
          <w:sz w:val="22"/>
          <w:szCs w:val="22"/>
          <w:lang w:val="sr-Latn-ME"/>
        </w:rPr>
        <w:t>ć</w:t>
      </w:r>
      <w:r w:rsidRPr="00A92FB0">
        <w:rPr>
          <w:rFonts w:asciiTheme="minorHAnsi" w:hAnsiTheme="minorHAnsi" w:cstheme="minorHAnsi"/>
          <w:color w:val="000000"/>
          <w:sz w:val="22"/>
          <w:szCs w:val="22"/>
        </w:rPr>
        <w:t>e</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predmete</w:t>
      </w:r>
      <w:r w:rsidRPr="008A2534">
        <w:rPr>
          <w:rFonts w:asciiTheme="minorHAnsi" w:hAnsiTheme="minorHAnsi" w:cstheme="minorHAnsi"/>
          <w:color w:val="000000"/>
          <w:sz w:val="22"/>
          <w:szCs w:val="22"/>
          <w:lang w:val="sr-Latn-ME"/>
        </w:rPr>
        <w:t>:</w:t>
      </w:r>
    </w:p>
    <w:p w14:paraId="74470D80" w14:textId="77777777" w:rsidR="00A92FB0" w:rsidRPr="008A2534" w:rsidRDefault="00A92FB0" w:rsidP="009C7400">
      <w:pPr>
        <w:pStyle w:val="NormalWeb"/>
        <w:ind w:firstLine="720"/>
        <w:jc w:val="both"/>
        <w:rPr>
          <w:rFonts w:asciiTheme="minorHAnsi" w:hAnsiTheme="minorHAnsi" w:cstheme="minorHAnsi"/>
          <w:color w:val="000000"/>
          <w:sz w:val="22"/>
          <w:szCs w:val="22"/>
          <w:lang w:val="sr-Latn-ME"/>
        </w:rPr>
      </w:pPr>
      <w:r w:rsidRPr="008A2534">
        <w:rPr>
          <w:rFonts w:asciiTheme="minorHAnsi" w:hAnsiTheme="minorHAnsi" w:cstheme="minorHAnsi"/>
          <w:color w:val="000000"/>
          <w:sz w:val="22"/>
          <w:szCs w:val="22"/>
          <w:lang w:val="sr-Latn-ME"/>
        </w:rPr>
        <w:t xml:space="preserve">1. </w:t>
      </w:r>
      <w:r w:rsidRPr="00A92FB0">
        <w:rPr>
          <w:rFonts w:asciiTheme="minorHAnsi" w:hAnsiTheme="minorHAnsi" w:cstheme="minorHAnsi"/>
          <w:color w:val="000000"/>
          <w:sz w:val="22"/>
          <w:szCs w:val="22"/>
        </w:rPr>
        <w:t>Osnovi</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ustavnog</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ure</w:t>
      </w:r>
      <w:r w:rsidRPr="008A2534">
        <w:rPr>
          <w:rFonts w:asciiTheme="minorHAnsi" w:hAnsiTheme="minorHAnsi" w:cstheme="minorHAnsi"/>
          <w:color w:val="000000"/>
          <w:sz w:val="22"/>
          <w:szCs w:val="22"/>
          <w:lang w:val="sr-Latn-ME"/>
        </w:rPr>
        <w:t>đ</w:t>
      </w:r>
      <w:r w:rsidRPr="00A92FB0">
        <w:rPr>
          <w:rFonts w:asciiTheme="minorHAnsi" w:hAnsiTheme="minorHAnsi" w:cstheme="minorHAnsi"/>
          <w:color w:val="000000"/>
          <w:sz w:val="22"/>
          <w:szCs w:val="22"/>
        </w:rPr>
        <w:t>enja</w:t>
      </w:r>
      <w:r w:rsidRPr="008A2534">
        <w:rPr>
          <w:rFonts w:asciiTheme="minorHAnsi" w:hAnsiTheme="minorHAnsi" w:cstheme="minorHAnsi"/>
          <w:color w:val="000000"/>
          <w:sz w:val="22"/>
          <w:szCs w:val="22"/>
          <w:lang w:val="sr-Latn-ME"/>
        </w:rPr>
        <w:t>;</w:t>
      </w:r>
    </w:p>
    <w:p w14:paraId="64DDD904" w14:textId="77777777" w:rsidR="00A92FB0" w:rsidRPr="008A2534" w:rsidRDefault="00A92FB0" w:rsidP="009C7400">
      <w:pPr>
        <w:pStyle w:val="NormalWeb"/>
        <w:ind w:firstLine="720"/>
        <w:jc w:val="both"/>
        <w:rPr>
          <w:rFonts w:asciiTheme="minorHAnsi" w:hAnsiTheme="minorHAnsi" w:cstheme="minorHAnsi"/>
          <w:color w:val="000000"/>
          <w:sz w:val="22"/>
          <w:szCs w:val="22"/>
          <w:lang w:val="sr-Latn-ME"/>
        </w:rPr>
      </w:pPr>
      <w:r w:rsidRPr="008A2534">
        <w:rPr>
          <w:rFonts w:asciiTheme="minorHAnsi" w:hAnsiTheme="minorHAnsi" w:cstheme="minorHAnsi"/>
          <w:color w:val="000000"/>
          <w:sz w:val="22"/>
          <w:szCs w:val="22"/>
          <w:lang w:val="sr-Latn-ME"/>
        </w:rPr>
        <w:t xml:space="preserve">2. </w:t>
      </w:r>
      <w:r w:rsidRPr="00A92FB0">
        <w:rPr>
          <w:rFonts w:asciiTheme="minorHAnsi" w:hAnsiTheme="minorHAnsi" w:cstheme="minorHAnsi"/>
          <w:color w:val="000000"/>
          <w:sz w:val="22"/>
          <w:szCs w:val="22"/>
        </w:rPr>
        <w:t>Osnovi</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radnih</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odnosa</w:t>
      </w:r>
      <w:r w:rsidRPr="008A2534">
        <w:rPr>
          <w:rFonts w:asciiTheme="minorHAnsi" w:hAnsiTheme="minorHAnsi" w:cstheme="minorHAnsi"/>
          <w:color w:val="000000"/>
          <w:sz w:val="22"/>
          <w:szCs w:val="22"/>
          <w:lang w:val="sr-Latn-ME"/>
        </w:rPr>
        <w:t>;</w:t>
      </w:r>
    </w:p>
    <w:p w14:paraId="2DDB4F7D" w14:textId="77777777" w:rsidR="00A92FB0" w:rsidRPr="008A2534" w:rsidRDefault="00A92FB0" w:rsidP="009C7400">
      <w:pPr>
        <w:pStyle w:val="NormalWeb"/>
        <w:ind w:firstLine="720"/>
        <w:jc w:val="both"/>
        <w:rPr>
          <w:rFonts w:asciiTheme="minorHAnsi" w:hAnsiTheme="minorHAnsi" w:cstheme="minorHAnsi"/>
          <w:color w:val="000000"/>
          <w:sz w:val="22"/>
          <w:szCs w:val="22"/>
          <w:lang w:val="sr-Latn-ME"/>
        </w:rPr>
      </w:pPr>
      <w:r w:rsidRPr="008A2534">
        <w:rPr>
          <w:rFonts w:asciiTheme="minorHAnsi" w:hAnsiTheme="minorHAnsi" w:cstheme="minorHAnsi"/>
          <w:color w:val="000000"/>
          <w:sz w:val="22"/>
          <w:szCs w:val="22"/>
          <w:lang w:val="sr-Latn-ME"/>
        </w:rPr>
        <w:t xml:space="preserve">3. </w:t>
      </w:r>
      <w:r w:rsidRPr="00A92FB0">
        <w:rPr>
          <w:rFonts w:asciiTheme="minorHAnsi" w:hAnsiTheme="minorHAnsi" w:cstheme="minorHAnsi"/>
          <w:color w:val="000000"/>
          <w:sz w:val="22"/>
          <w:szCs w:val="22"/>
        </w:rPr>
        <w:t>Osnovi</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upravnog</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postupka</w:t>
      </w:r>
      <w:r w:rsidRPr="008A2534">
        <w:rPr>
          <w:rFonts w:asciiTheme="minorHAnsi" w:hAnsiTheme="minorHAnsi" w:cstheme="minorHAnsi"/>
          <w:color w:val="000000"/>
          <w:sz w:val="22"/>
          <w:szCs w:val="22"/>
          <w:lang w:val="sr-Latn-ME"/>
        </w:rPr>
        <w:t>;</w:t>
      </w:r>
    </w:p>
    <w:p w14:paraId="51852A80" w14:textId="77777777" w:rsidR="00A92FB0" w:rsidRPr="008A2534" w:rsidRDefault="00A92FB0" w:rsidP="009C7400">
      <w:pPr>
        <w:pStyle w:val="NormalWeb"/>
        <w:ind w:firstLine="720"/>
        <w:jc w:val="both"/>
        <w:rPr>
          <w:rFonts w:asciiTheme="minorHAnsi" w:hAnsiTheme="minorHAnsi" w:cstheme="minorHAnsi"/>
          <w:color w:val="000000"/>
          <w:sz w:val="22"/>
          <w:szCs w:val="22"/>
          <w:lang w:val="sr-Latn-ME"/>
        </w:rPr>
      </w:pPr>
      <w:r w:rsidRPr="008A2534">
        <w:rPr>
          <w:rFonts w:asciiTheme="minorHAnsi" w:hAnsiTheme="minorHAnsi" w:cstheme="minorHAnsi"/>
          <w:color w:val="000000"/>
          <w:sz w:val="22"/>
          <w:szCs w:val="22"/>
          <w:lang w:val="sr-Latn-ME"/>
        </w:rPr>
        <w:t xml:space="preserve">4. </w:t>
      </w:r>
      <w:r w:rsidRPr="00A92FB0">
        <w:rPr>
          <w:rFonts w:asciiTheme="minorHAnsi" w:hAnsiTheme="minorHAnsi" w:cstheme="minorHAnsi"/>
          <w:color w:val="000000"/>
          <w:sz w:val="22"/>
          <w:szCs w:val="22"/>
        </w:rPr>
        <w:t>Osnovi</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socijalne</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lang w:val="sr-Latn-ME"/>
        </w:rPr>
        <w:t>i dječje zaštite</w:t>
      </w:r>
      <w:r w:rsidRPr="008A2534">
        <w:rPr>
          <w:rFonts w:asciiTheme="minorHAnsi" w:hAnsiTheme="minorHAnsi" w:cstheme="minorHAnsi"/>
          <w:color w:val="000000"/>
          <w:sz w:val="22"/>
          <w:szCs w:val="22"/>
          <w:lang w:val="sr-Latn-ME"/>
        </w:rPr>
        <w:t>;</w:t>
      </w:r>
    </w:p>
    <w:p w14:paraId="7CBC6443" w14:textId="3BC1F07A" w:rsidR="00A92FB0" w:rsidRPr="008A2534" w:rsidRDefault="00A92FB0" w:rsidP="00A92FB0">
      <w:pPr>
        <w:pStyle w:val="NormalWeb"/>
        <w:jc w:val="both"/>
        <w:rPr>
          <w:rFonts w:asciiTheme="minorHAnsi" w:hAnsiTheme="minorHAnsi" w:cstheme="minorHAnsi"/>
          <w:color w:val="000000"/>
          <w:sz w:val="22"/>
          <w:szCs w:val="22"/>
          <w:lang w:val="sr-Latn-ME"/>
        </w:rPr>
      </w:pPr>
      <w:r w:rsidRPr="00A92FB0">
        <w:rPr>
          <w:rFonts w:asciiTheme="minorHAnsi" w:hAnsiTheme="minorHAnsi" w:cstheme="minorHAnsi"/>
          <w:color w:val="000000"/>
          <w:sz w:val="22"/>
          <w:szCs w:val="22"/>
        </w:rPr>
        <w:t>Posebni</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dio</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stru</w:t>
      </w:r>
      <w:r w:rsidRPr="008A2534">
        <w:rPr>
          <w:rFonts w:asciiTheme="minorHAnsi" w:hAnsiTheme="minorHAnsi" w:cstheme="minorHAnsi"/>
          <w:color w:val="000000"/>
          <w:sz w:val="22"/>
          <w:szCs w:val="22"/>
          <w:lang w:val="sr-Latn-ME"/>
        </w:rPr>
        <w:t>č</w:t>
      </w:r>
      <w:r w:rsidRPr="00A92FB0">
        <w:rPr>
          <w:rFonts w:asciiTheme="minorHAnsi" w:hAnsiTheme="minorHAnsi" w:cstheme="minorHAnsi"/>
          <w:color w:val="000000"/>
          <w:sz w:val="22"/>
          <w:szCs w:val="22"/>
        </w:rPr>
        <w:t>nog</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ispita</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obuhvata</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prakti</w:t>
      </w:r>
      <w:r w:rsidRPr="008A2534">
        <w:rPr>
          <w:rFonts w:asciiTheme="minorHAnsi" w:hAnsiTheme="minorHAnsi" w:cstheme="minorHAnsi"/>
          <w:color w:val="000000"/>
          <w:sz w:val="22"/>
          <w:szCs w:val="22"/>
          <w:lang w:val="sr-Latn-ME"/>
        </w:rPr>
        <w:t>č</w:t>
      </w:r>
      <w:r w:rsidRPr="00A92FB0">
        <w:rPr>
          <w:rFonts w:asciiTheme="minorHAnsi" w:hAnsiTheme="minorHAnsi" w:cstheme="minorHAnsi"/>
          <w:color w:val="000000"/>
          <w:sz w:val="22"/>
          <w:szCs w:val="22"/>
        </w:rPr>
        <w:t>nu</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provjeru</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znanja</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i</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pola</w:t>
      </w:r>
      <w:r w:rsidRPr="008A2534">
        <w:rPr>
          <w:rFonts w:asciiTheme="minorHAnsi" w:hAnsiTheme="minorHAnsi" w:cstheme="minorHAnsi"/>
          <w:color w:val="000000"/>
          <w:sz w:val="22"/>
          <w:szCs w:val="22"/>
          <w:lang w:val="sr-Latn-ME"/>
        </w:rPr>
        <w:t>ž</w:t>
      </w:r>
      <w:r w:rsidRPr="00A92FB0">
        <w:rPr>
          <w:rFonts w:asciiTheme="minorHAnsi" w:hAnsiTheme="minorHAnsi" w:cstheme="minorHAnsi"/>
          <w:color w:val="000000"/>
          <w:sz w:val="22"/>
          <w:szCs w:val="22"/>
        </w:rPr>
        <w:t>e</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se</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usmeno</w:t>
      </w:r>
      <w:r w:rsidRPr="008A2534">
        <w:rPr>
          <w:rFonts w:asciiTheme="minorHAnsi" w:hAnsiTheme="minorHAnsi" w:cstheme="minorHAnsi"/>
          <w:color w:val="000000"/>
          <w:sz w:val="22"/>
          <w:szCs w:val="22"/>
          <w:lang w:val="sr-Latn-ME"/>
        </w:rPr>
        <w:t xml:space="preserve">. </w:t>
      </w:r>
    </w:p>
    <w:p w14:paraId="7DA14459" w14:textId="3FD10A64" w:rsidR="00A92FB0" w:rsidRPr="008A2534" w:rsidRDefault="00A92FB0" w:rsidP="00A92FB0">
      <w:pPr>
        <w:pStyle w:val="NormalWeb"/>
        <w:jc w:val="both"/>
        <w:rPr>
          <w:rFonts w:asciiTheme="minorHAnsi" w:hAnsiTheme="minorHAnsi" w:cstheme="minorHAnsi"/>
          <w:b/>
          <w:color w:val="000000"/>
          <w:sz w:val="22"/>
          <w:szCs w:val="22"/>
          <w:lang w:val="sr-Latn-ME"/>
        </w:rPr>
      </w:pPr>
      <w:r>
        <w:rPr>
          <w:rFonts w:asciiTheme="minorHAnsi" w:hAnsiTheme="minorHAnsi" w:cstheme="minorHAnsi"/>
          <w:b/>
          <w:color w:val="000000"/>
          <w:sz w:val="22"/>
          <w:szCs w:val="22"/>
        </w:rPr>
        <w:t>Na</w:t>
      </w:r>
      <w:r w:rsidRPr="008A2534">
        <w:rPr>
          <w:rFonts w:asciiTheme="minorHAnsi" w:hAnsiTheme="minorHAnsi" w:cstheme="minorHAnsi"/>
          <w:b/>
          <w:color w:val="000000"/>
          <w:sz w:val="22"/>
          <w:szCs w:val="22"/>
          <w:lang w:val="sr-Latn-ME"/>
        </w:rPr>
        <w:t>č</w:t>
      </w:r>
      <w:r>
        <w:rPr>
          <w:rFonts w:asciiTheme="minorHAnsi" w:hAnsiTheme="minorHAnsi" w:cstheme="minorHAnsi"/>
          <w:b/>
          <w:color w:val="000000"/>
          <w:sz w:val="22"/>
          <w:szCs w:val="22"/>
        </w:rPr>
        <w:t>in</w:t>
      </w:r>
      <w:r w:rsidRPr="008A2534">
        <w:rPr>
          <w:rFonts w:asciiTheme="minorHAnsi" w:hAnsiTheme="minorHAnsi" w:cstheme="minorHAnsi"/>
          <w:b/>
          <w:color w:val="000000"/>
          <w:sz w:val="22"/>
          <w:szCs w:val="22"/>
          <w:lang w:val="sr-Latn-ME"/>
        </w:rPr>
        <w:t xml:space="preserve"> </w:t>
      </w:r>
      <w:r>
        <w:rPr>
          <w:rFonts w:asciiTheme="minorHAnsi" w:hAnsiTheme="minorHAnsi" w:cstheme="minorHAnsi"/>
          <w:b/>
          <w:color w:val="000000"/>
          <w:sz w:val="22"/>
          <w:szCs w:val="22"/>
        </w:rPr>
        <w:t>prijavljivanja</w:t>
      </w:r>
      <w:r w:rsidRPr="008A2534">
        <w:rPr>
          <w:rFonts w:asciiTheme="minorHAnsi" w:hAnsiTheme="minorHAnsi" w:cstheme="minorHAnsi"/>
          <w:b/>
          <w:color w:val="000000"/>
          <w:sz w:val="22"/>
          <w:szCs w:val="22"/>
          <w:lang w:val="sr-Latn-ME"/>
        </w:rPr>
        <w:t xml:space="preserve"> </w:t>
      </w:r>
      <w:r>
        <w:rPr>
          <w:rFonts w:asciiTheme="minorHAnsi" w:hAnsiTheme="minorHAnsi" w:cstheme="minorHAnsi"/>
          <w:b/>
          <w:color w:val="000000"/>
          <w:sz w:val="22"/>
          <w:szCs w:val="22"/>
        </w:rPr>
        <w:t>stru</w:t>
      </w:r>
      <w:r w:rsidRPr="008A2534">
        <w:rPr>
          <w:rFonts w:asciiTheme="minorHAnsi" w:hAnsiTheme="minorHAnsi" w:cstheme="minorHAnsi"/>
          <w:b/>
          <w:color w:val="000000"/>
          <w:sz w:val="22"/>
          <w:szCs w:val="22"/>
          <w:lang w:val="sr-Latn-ME"/>
        </w:rPr>
        <w:t>č</w:t>
      </w:r>
      <w:r>
        <w:rPr>
          <w:rFonts w:asciiTheme="minorHAnsi" w:hAnsiTheme="minorHAnsi" w:cstheme="minorHAnsi"/>
          <w:b/>
          <w:color w:val="000000"/>
          <w:sz w:val="22"/>
          <w:szCs w:val="22"/>
        </w:rPr>
        <w:t>nog</w:t>
      </w:r>
      <w:r w:rsidRPr="008A2534">
        <w:rPr>
          <w:rFonts w:asciiTheme="minorHAnsi" w:hAnsiTheme="minorHAnsi" w:cstheme="minorHAnsi"/>
          <w:b/>
          <w:color w:val="000000"/>
          <w:sz w:val="22"/>
          <w:szCs w:val="22"/>
          <w:lang w:val="sr-Latn-ME"/>
        </w:rPr>
        <w:t xml:space="preserve"> </w:t>
      </w:r>
      <w:r>
        <w:rPr>
          <w:rFonts w:asciiTheme="minorHAnsi" w:hAnsiTheme="minorHAnsi" w:cstheme="minorHAnsi"/>
          <w:b/>
          <w:color w:val="000000"/>
          <w:sz w:val="22"/>
          <w:szCs w:val="22"/>
        </w:rPr>
        <w:t>ispita</w:t>
      </w:r>
    </w:p>
    <w:p w14:paraId="799F7080" w14:textId="1DFC2DD5" w:rsidR="00A92FB0" w:rsidRPr="008A2534" w:rsidRDefault="00A92FB0" w:rsidP="00A92FB0">
      <w:pPr>
        <w:jc w:val="both"/>
        <w:rPr>
          <w:rFonts w:cstheme="minorHAnsi"/>
          <w:lang w:val="sr-Latn-ME"/>
        </w:rPr>
      </w:pPr>
      <w:r>
        <w:rPr>
          <w:rFonts w:cstheme="minorHAnsi"/>
        </w:rPr>
        <w:t>Obrazac</w:t>
      </w:r>
      <w:r w:rsidRPr="008A2534">
        <w:rPr>
          <w:rFonts w:cstheme="minorHAnsi"/>
          <w:lang w:val="sr-Latn-ME"/>
        </w:rPr>
        <w:t xml:space="preserve">: </w:t>
      </w:r>
      <w:hyperlink w:history="1">
        <w:r w:rsidRPr="00C91D97">
          <w:rPr>
            <w:rStyle w:val="Hyperlink"/>
            <w:rFonts w:cstheme="minorHAnsi"/>
          </w:rPr>
          <w:t>Prijava</w:t>
        </w:r>
        <w:r w:rsidRPr="008A2534">
          <w:rPr>
            <w:rStyle w:val="Hyperlink"/>
            <w:rFonts w:cstheme="minorHAnsi"/>
            <w:lang w:val="sr-Latn-ME"/>
          </w:rPr>
          <w:t xml:space="preserve"> </w:t>
        </w:r>
        <w:r w:rsidRPr="00C91D97">
          <w:rPr>
            <w:rStyle w:val="Hyperlink"/>
            <w:rFonts w:cstheme="minorHAnsi"/>
          </w:rPr>
          <w:t>za</w:t>
        </w:r>
        <w:r w:rsidRPr="008A2534">
          <w:rPr>
            <w:rStyle w:val="Hyperlink"/>
            <w:rFonts w:cstheme="minorHAnsi"/>
            <w:lang w:val="sr-Latn-ME"/>
          </w:rPr>
          <w:t xml:space="preserve"> </w:t>
        </w:r>
        <w:r w:rsidRPr="00C91D97">
          <w:rPr>
            <w:rStyle w:val="Hyperlink"/>
            <w:rFonts w:cstheme="minorHAnsi"/>
          </w:rPr>
          <w:t>polaganje</w:t>
        </w:r>
        <w:r w:rsidRPr="008A2534">
          <w:rPr>
            <w:rStyle w:val="Hyperlink"/>
            <w:rFonts w:cstheme="minorHAnsi"/>
            <w:lang w:val="sr-Latn-ME"/>
          </w:rPr>
          <w:t xml:space="preserve"> </w:t>
        </w:r>
        <w:r w:rsidRPr="00C91D97">
          <w:rPr>
            <w:rStyle w:val="Hyperlink"/>
            <w:rFonts w:cstheme="minorHAnsi"/>
          </w:rPr>
          <w:t>stu</w:t>
        </w:r>
        <w:r w:rsidRPr="008A2534">
          <w:rPr>
            <w:rStyle w:val="Hyperlink"/>
            <w:rFonts w:cstheme="minorHAnsi"/>
            <w:lang w:val="sr-Latn-ME"/>
          </w:rPr>
          <w:t>č</w:t>
        </w:r>
        <w:r w:rsidRPr="00C91D97">
          <w:rPr>
            <w:rStyle w:val="Hyperlink"/>
            <w:rFonts w:cstheme="minorHAnsi"/>
          </w:rPr>
          <w:t>nog</w:t>
        </w:r>
        <w:r w:rsidRPr="008A2534">
          <w:rPr>
            <w:rStyle w:val="Hyperlink"/>
            <w:rFonts w:cstheme="minorHAnsi"/>
            <w:lang w:val="sr-Latn-ME"/>
          </w:rPr>
          <w:t xml:space="preserve"> </w:t>
        </w:r>
        <w:r w:rsidRPr="00C91D97">
          <w:rPr>
            <w:rStyle w:val="Hyperlink"/>
            <w:rFonts w:cstheme="minorHAnsi"/>
          </w:rPr>
          <w:t>ispita</w:t>
        </w:r>
        <w:r w:rsidRPr="008A2534">
          <w:rPr>
            <w:rStyle w:val="Hyperlink"/>
            <w:rFonts w:cstheme="minorHAnsi"/>
            <w:lang w:val="sr-Latn-ME"/>
          </w:rPr>
          <w:t xml:space="preserve"> (</w:t>
        </w:r>
        <w:r w:rsidRPr="00C91D97">
          <w:rPr>
            <w:rStyle w:val="Hyperlink"/>
            <w:rFonts w:cstheme="minorHAnsi"/>
          </w:rPr>
          <w:t>www</w:t>
        </w:r>
        <w:r w:rsidRPr="008A2534">
          <w:rPr>
            <w:rStyle w:val="Hyperlink"/>
            <w:rFonts w:cstheme="minorHAnsi"/>
            <w:lang w:val="sr-Latn-ME"/>
          </w:rPr>
          <w:t>.</w:t>
        </w:r>
        <w:r w:rsidRPr="00C91D97">
          <w:rPr>
            <w:rStyle w:val="Hyperlink"/>
            <w:rFonts w:cstheme="minorHAnsi"/>
          </w:rPr>
          <w:t>gov</w:t>
        </w:r>
        <w:r w:rsidRPr="008A2534">
          <w:rPr>
            <w:rStyle w:val="Hyperlink"/>
            <w:rFonts w:cstheme="minorHAnsi"/>
            <w:lang w:val="sr-Latn-ME"/>
          </w:rPr>
          <w:t>.</w:t>
        </w:r>
        <w:r w:rsidRPr="00C91D97">
          <w:rPr>
            <w:rStyle w:val="Hyperlink"/>
            <w:rFonts w:cstheme="minorHAnsi"/>
          </w:rPr>
          <w:t>me</w:t>
        </w:r>
        <w:r w:rsidRPr="008A2534">
          <w:rPr>
            <w:rStyle w:val="Hyperlink"/>
            <w:rFonts w:cstheme="minorHAnsi"/>
            <w:lang w:val="sr-Latn-ME"/>
          </w:rPr>
          <w:t>)</w:t>
        </w:r>
      </w:hyperlink>
    </w:p>
    <w:p w14:paraId="2EC80D75" w14:textId="77777777" w:rsidR="00A92FB0" w:rsidRPr="008A2534" w:rsidRDefault="00A92FB0" w:rsidP="00A92FB0">
      <w:pPr>
        <w:pStyle w:val="NormalWeb"/>
        <w:jc w:val="both"/>
        <w:rPr>
          <w:rFonts w:asciiTheme="minorHAnsi" w:hAnsiTheme="minorHAnsi" w:cstheme="minorHAnsi"/>
          <w:color w:val="000000"/>
          <w:sz w:val="22"/>
          <w:szCs w:val="22"/>
          <w:lang w:val="sr-Latn-ME"/>
        </w:rPr>
      </w:pPr>
      <w:r w:rsidRPr="00A92FB0">
        <w:rPr>
          <w:rFonts w:asciiTheme="minorHAnsi" w:hAnsiTheme="minorHAnsi" w:cstheme="minorHAnsi"/>
          <w:color w:val="000000"/>
          <w:sz w:val="22"/>
          <w:szCs w:val="22"/>
        </w:rPr>
        <w:lastRenderedPageBreak/>
        <w:t>Prijava</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za</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polaganje</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stru</w:t>
      </w:r>
      <w:r w:rsidRPr="008A2534">
        <w:rPr>
          <w:rFonts w:asciiTheme="minorHAnsi" w:hAnsiTheme="minorHAnsi" w:cstheme="minorHAnsi"/>
          <w:color w:val="000000"/>
          <w:sz w:val="22"/>
          <w:szCs w:val="22"/>
          <w:lang w:val="sr-Latn-ME"/>
        </w:rPr>
        <w:t>č</w:t>
      </w:r>
      <w:r w:rsidRPr="00A92FB0">
        <w:rPr>
          <w:rFonts w:asciiTheme="minorHAnsi" w:hAnsiTheme="minorHAnsi" w:cstheme="minorHAnsi"/>
          <w:color w:val="000000"/>
          <w:sz w:val="22"/>
          <w:szCs w:val="22"/>
        </w:rPr>
        <w:t>nog</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ispita</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podnosi</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se</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Ministarstvu</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rada</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i</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socijalnog</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staranja</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Rimski</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trg</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br</w:t>
      </w:r>
      <w:r w:rsidRPr="008A2534">
        <w:rPr>
          <w:rFonts w:asciiTheme="minorHAnsi" w:hAnsiTheme="minorHAnsi" w:cstheme="minorHAnsi"/>
          <w:color w:val="000000"/>
          <w:sz w:val="22"/>
          <w:szCs w:val="22"/>
          <w:lang w:val="sr-Latn-ME"/>
        </w:rPr>
        <w:t xml:space="preserve">.46, </w:t>
      </w:r>
      <w:r w:rsidRPr="00A92FB0">
        <w:rPr>
          <w:rFonts w:asciiTheme="minorHAnsi" w:hAnsiTheme="minorHAnsi" w:cstheme="minorHAnsi"/>
          <w:color w:val="000000"/>
          <w:sz w:val="22"/>
          <w:szCs w:val="22"/>
        </w:rPr>
        <w:t>Podgorica</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Uz</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prijavu</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kandidat</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je</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du</w:t>
      </w:r>
      <w:r w:rsidRPr="008A2534">
        <w:rPr>
          <w:rFonts w:asciiTheme="minorHAnsi" w:hAnsiTheme="minorHAnsi" w:cstheme="minorHAnsi"/>
          <w:color w:val="000000"/>
          <w:sz w:val="22"/>
          <w:szCs w:val="22"/>
          <w:lang w:val="sr-Latn-ME"/>
        </w:rPr>
        <w:t>ž</w:t>
      </w:r>
      <w:r w:rsidRPr="00A92FB0">
        <w:rPr>
          <w:rFonts w:asciiTheme="minorHAnsi" w:hAnsiTheme="minorHAnsi" w:cstheme="minorHAnsi"/>
          <w:color w:val="000000"/>
          <w:sz w:val="22"/>
          <w:szCs w:val="22"/>
        </w:rPr>
        <w:t>an</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da</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prilo</w:t>
      </w:r>
      <w:r w:rsidRPr="008A2534">
        <w:rPr>
          <w:rFonts w:asciiTheme="minorHAnsi" w:hAnsiTheme="minorHAnsi" w:cstheme="minorHAnsi"/>
          <w:color w:val="000000"/>
          <w:sz w:val="22"/>
          <w:szCs w:val="22"/>
          <w:lang w:val="sr-Latn-ME"/>
        </w:rPr>
        <w:t>ž</w:t>
      </w:r>
      <w:r w:rsidRPr="00A92FB0">
        <w:rPr>
          <w:rFonts w:asciiTheme="minorHAnsi" w:hAnsiTheme="minorHAnsi" w:cstheme="minorHAnsi"/>
          <w:color w:val="000000"/>
          <w:sz w:val="22"/>
          <w:szCs w:val="22"/>
        </w:rPr>
        <w:t>i</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dokaze</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o</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ispunjavanju</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uslova</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za</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polaganje</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stru</w:t>
      </w:r>
      <w:r w:rsidRPr="008A2534">
        <w:rPr>
          <w:rFonts w:asciiTheme="minorHAnsi" w:hAnsiTheme="minorHAnsi" w:cstheme="minorHAnsi"/>
          <w:color w:val="000000"/>
          <w:sz w:val="22"/>
          <w:szCs w:val="22"/>
          <w:lang w:val="sr-Latn-ME"/>
        </w:rPr>
        <w:t>č</w:t>
      </w:r>
      <w:r w:rsidRPr="00A92FB0">
        <w:rPr>
          <w:rFonts w:asciiTheme="minorHAnsi" w:hAnsiTheme="minorHAnsi" w:cstheme="minorHAnsi"/>
          <w:color w:val="000000"/>
          <w:sz w:val="22"/>
          <w:szCs w:val="22"/>
        </w:rPr>
        <w:t>nog</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rPr>
        <w:t>ispita</w:t>
      </w:r>
      <w:r w:rsidRPr="008A2534">
        <w:rPr>
          <w:rFonts w:asciiTheme="minorHAnsi" w:hAnsiTheme="minorHAnsi" w:cstheme="minorHAnsi"/>
          <w:color w:val="000000"/>
          <w:sz w:val="22"/>
          <w:szCs w:val="22"/>
          <w:lang w:val="sr-Latn-ME"/>
        </w:rPr>
        <w:t>:</w:t>
      </w:r>
    </w:p>
    <w:p w14:paraId="4BB9168C" w14:textId="77777777" w:rsidR="00A92FB0" w:rsidRPr="008A2534" w:rsidRDefault="00A92FB0" w:rsidP="009C7400">
      <w:pPr>
        <w:pStyle w:val="NormalWeb"/>
        <w:ind w:firstLine="720"/>
        <w:jc w:val="both"/>
        <w:rPr>
          <w:rFonts w:asciiTheme="minorHAnsi" w:hAnsiTheme="minorHAnsi" w:cstheme="minorHAnsi"/>
          <w:color w:val="000000"/>
          <w:sz w:val="22"/>
          <w:szCs w:val="22"/>
          <w:lang w:val="sr-Latn-ME"/>
        </w:rPr>
      </w:pPr>
      <w:r w:rsidRPr="008A2534">
        <w:rPr>
          <w:rFonts w:asciiTheme="minorHAnsi" w:hAnsiTheme="minorHAnsi" w:cstheme="minorHAnsi"/>
          <w:color w:val="000000"/>
          <w:sz w:val="22"/>
          <w:szCs w:val="22"/>
          <w:lang w:val="sr-Latn-ME"/>
        </w:rPr>
        <w:t xml:space="preserve">1. </w:t>
      </w:r>
      <w:r w:rsidRPr="00A92FB0">
        <w:rPr>
          <w:rFonts w:asciiTheme="minorHAnsi" w:hAnsiTheme="minorHAnsi" w:cstheme="minorHAnsi"/>
          <w:color w:val="000000"/>
          <w:sz w:val="22"/>
          <w:szCs w:val="22"/>
        </w:rPr>
        <w:t>dokaz</w:t>
      </w:r>
      <w:r w:rsidRPr="008A2534">
        <w:rPr>
          <w:rFonts w:asciiTheme="minorHAnsi" w:hAnsiTheme="minorHAnsi" w:cstheme="minorHAnsi"/>
          <w:color w:val="000000"/>
          <w:sz w:val="22"/>
          <w:szCs w:val="22"/>
          <w:lang w:val="sr-Latn-ME"/>
        </w:rPr>
        <w:t xml:space="preserve"> </w:t>
      </w:r>
      <w:r w:rsidRPr="00A92FB0">
        <w:rPr>
          <w:rFonts w:asciiTheme="minorHAnsi" w:hAnsiTheme="minorHAnsi" w:cstheme="minorHAnsi"/>
          <w:color w:val="000000"/>
          <w:sz w:val="22"/>
          <w:szCs w:val="22"/>
          <w:shd w:val="clear" w:color="auto" w:fill="FFFFFF"/>
        </w:rPr>
        <w:t>o</w:t>
      </w:r>
      <w:r w:rsidRPr="008A2534">
        <w:rPr>
          <w:rFonts w:asciiTheme="minorHAnsi" w:hAnsiTheme="minorHAnsi" w:cstheme="minorHAnsi"/>
          <w:color w:val="000000"/>
          <w:sz w:val="22"/>
          <w:szCs w:val="22"/>
          <w:shd w:val="clear" w:color="auto" w:fill="FFFFFF"/>
          <w:lang w:val="sr-Latn-ME"/>
        </w:rPr>
        <w:t xml:space="preserve"> </w:t>
      </w:r>
      <w:r w:rsidRPr="00A92FB0">
        <w:rPr>
          <w:rFonts w:asciiTheme="minorHAnsi" w:hAnsiTheme="minorHAnsi" w:cstheme="minorHAnsi"/>
          <w:color w:val="000000"/>
          <w:sz w:val="22"/>
          <w:szCs w:val="22"/>
          <w:shd w:val="clear" w:color="auto" w:fill="FFFFFF"/>
        </w:rPr>
        <w:t>zavr</w:t>
      </w:r>
      <w:r w:rsidRPr="008A2534">
        <w:rPr>
          <w:rFonts w:asciiTheme="minorHAnsi" w:hAnsiTheme="minorHAnsi" w:cstheme="minorHAnsi"/>
          <w:color w:val="000000"/>
          <w:sz w:val="22"/>
          <w:szCs w:val="22"/>
          <w:shd w:val="clear" w:color="auto" w:fill="FFFFFF"/>
          <w:lang w:val="sr-Latn-ME"/>
        </w:rPr>
        <w:t>š</w:t>
      </w:r>
      <w:r w:rsidRPr="00A92FB0">
        <w:rPr>
          <w:rFonts w:asciiTheme="minorHAnsi" w:hAnsiTheme="minorHAnsi" w:cstheme="minorHAnsi"/>
          <w:color w:val="000000"/>
          <w:sz w:val="22"/>
          <w:szCs w:val="22"/>
          <w:shd w:val="clear" w:color="auto" w:fill="FFFFFF"/>
        </w:rPr>
        <w:t>enom</w:t>
      </w:r>
      <w:r w:rsidRPr="008A2534">
        <w:rPr>
          <w:rFonts w:asciiTheme="minorHAnsi" w:hAnsiTheme="minorHAnsi" w:cstheme="minorHAnsi"/>
          <w:color w:val="000000"/>
          <w:sz w:val="22"/>
          <w:szCs w:val="22"/>
          <w:shd w:val="clear" w:color="auto" w:fill="FFFFFF"/>
          <w:lang w:val="sr-Latn-ME"/>
        </w:rPr>
        <w:t xml:space="preserve">  </w:t>
      </w:r>
      <w:r w:rsidRPr="00A92FB0">
        <w:rPr>
          <w:rFonts w:asciiTheme="minorHAnsi" w:hAnsiTheme="minorHAnsi" w:cstheme="minorHAnsi"/>
          <w:color w:val="000000"/>
          <w:sz w:val="22"/>
          <w:szCs w:val="22"/>
          <w:shd w:val="clear" w:color="auto" w:fill="FFFFFF"/>
        </w:rPr>
        <w:t>VI</w:t>
      </w:r>
      <w:r w:rsidRPr="008A2534">
        <w:rPr>
          <w:rFonts w:asciiTheme="minorHAnsi" w:hAnsiTheme="minorHAnsi" w:cstheme="minorHAnsi"/>
          <w:color w:val="000000"/>
          <w:sz w:val="22"/>
          <w:szCs w:val="22"/>
          <w:shd w:val="clear" w:color="auto" w:fill="FFFFFF"/>
          <w:lang w:val="sr-Latn-ME"/>
        </w:rPr>
        <w:t xml:space="preserve"> </w:t>
      </w:r>
      <w:r w:rsidRPr="00A92FB0">
        <w:rPr>
          <w:rFonts w:asciiTheme="minorHAnsi" w:hAnsiTheme="minorHAnsi" w:cstheme="minorHAnsi"/>
          <w:color w:val="000000"/>
          <w:sz w:val="22"/>
          <w:szCs w:val="22"/>
          <w:shd w:val="clear" w:color="auto" w:fill="FFFFFF"/>
        </w:rPr>
        <w:t>ili</w:t>
      </w:r>
      <w:r w:rsidRPr="008A2534">
        <w:rPr>
          <w:rFonts w:asciiTheme="minorHAnsi" w:hAnsiTheme="minorHAnsi" w:cstheme="minorHAnsi"/>
          <w:color w:val="000000"/>
          <w:sz w:val="22"/>
          <w:szCs w:val="22"/>
          <w:shd w:val="clear" w:color="auto" w:fill="FFFFFF"/>
          <w:lang w:val="sr-Latn-ME"/>
        </w:rPr>
        <w:t xml:space="preserve"> </w:t>
      </w:r>
      <w:r w:rsidRPr="00A92FB0">
        <w:rPr>
          <w:rFonts w:asciiTheme="minorHAnsi" w:hAnsiTheme="minorHAnsi" w:cstheme="minorHAnsi"/>
          <w:color w:val="000000"/>
          <w:sz w:val="22"/>
          <w:szCs w:val="22"/>
          <w:shd w:val="clear" w:color="auto" w:fill="FFFFFF"/>
        </w:rPr>
        <w:t>VII</w:t>
      </w:r>
      <w:r w:rsidRPr="008A2534">
        <w:rPr>
          <w:rFonts w:asciiTheme="minorHAnsi" w:hAnsiTheme="minorHAnsi" w:cstheme="minorHAnsi"/>
          <w:color w:val="000000"/>
          <w:sz w:val="22"/>
          <w:szCs w:val="22"/>
          <w:shd w:val="clear" w:color="auto" w:fill="FFFFFF"/>
          <w:lang w:val="sr-Latn-ME"/>
        </w:rPr>
        <w:t xml:space="preserve">1 </w:t>
      </w:r>
      <w:r w:rsidRPr="00A92FB0">
        <w:rPr>
          <w:rFonts w:asciiTheme="minorHAnsi" w:hAnsiTheme="minorHAnsi" w:cstheme="minorHAnsi"/>
          <w:color w:val="000000"/>
          <w:sz w:val="22"/>
          <w:szCs w:val="22"/>
          <w:shd w:val="clear" w:color="auto" w:fill="FFFFFF"/>
        </w:rPr>
        <w:t>nivou</w:t>
      </w:r>
      <w:r w:rsidRPr="008A2534">
        <w:rPr>
          <w:rFonts w:asciiTheme="minorHAnsi" w:hAnsiTheme="minorHAnsi" w:cstheme="minorHAnsi"/>
          <w:color w:val="000000"/>
          <w:sz w:val="22"/>
          <w:szCs w:val="22"/>
          <w:shd w:val="clear" w:color="auto" w:fill="FFFFFF"/>
          <w:lang w:val="sr-Latn-ME"/>
        </w:rPr>
        <w:t xml:space="preserve"> </w:t>
      </w:r>
      <w:r w:rsidRPr="00A92FB0">
        <w:rPr>
          <w:rFonts w:asciiTheme="minorHAnsi" w:hAnsiTheme="minorHAnsi" w:cstheme="minorHAnsi"/>
          <w:color w:val="000000"/>
          <w:sz w:val="22"/>
          <w:szCs w:val="22"/>
          <w:shd w:val="clear" w:color="auto" w:fill="FFFFFF"/>
        </w:rPr>
        <w:t>kvalifikacije</w:t>
      </w:r>
      <w:r w:rsidRPr="008A2534">
        <w:rPr>
          <w:rFonts w:asciiTheme="minorHAnsi" w:hAnsiTheme="minorHAnsi" w:cstheme="minorHAnsi"/>
          <w:color w:val="000000"/>
          <w:sz w:val="22"/>
          <w:szCs w:val="22"/>
          <w:shd w:val="clear" w:color="auto" w:fill="FFFFFF"/>
          <w:lang w:val="sr-Latn-ME"/>
        </w:rPr>
        <w:t xml:space="preserve"> </w:t>
      </w:r>
      <w:r w:rsidRPr="00A92FB0">
        <w:rPr>
          <w:rFonts w:asciiTheme="minorHAnsi" w:hAnsiTheme="minorHAnsi" w:cstheme="minorHAnsi"/>
          <w:color w:val="000000"/>
          <w:sz w:val="22"/>
          <w:szCs w:val="22"/>
          <w:shd w:val="clear" w:color="auto" w:fill="FFFFFF"/>
        </w:rPr>
        <w:t>obrazovanja</w:t>
      </w:r>
    </w:p>
    <w:p w14:paraId="16A2D8EC" w14:textId="77777777" w:rsidR="00A92FB0" w:rsidRPr="008A2534" w:rsidRDefault="00A92FB0" w:rsidP="009C7400">
      <w:pPr>
        <w:pStyle w:val="NormalWeb"/>
        <w:ind w:firstLine="720"/>
        <w:jc w:val="both"/>
        <w:rPr>
          <w:rFonts w:asciiTheme="minorHAnsi" w:hAnsiTheme="minorHAnsi" w:cstheme="minorHAnsi"/>
          <w:color w:val="000000"/>
          <w:sz w:val="22"/>
          <w:szCs w:val="22"/>
          <w:lang w:val="de-DE"/>
        </w:rPr>
      </w:pPr>
      <w:r w:rsidRPr="008A2534">
        <w:rPr>
          <w:rFonts w:asciiTheme="minorHAnsi" w:hAnsiTheme="minorHAnsi" w:cstheme="minorHAnsi"/>
          <w:color w:val="000000"/>
          <w:sz w:val="22"/>
          <w:szCs w:val="22"/>
          <w:lang w:val="de-DE"/>
        </w:rPr>
        <w:t>2. dokaz o radnom iskustvu</w:t>
      </w:r>
    </w:p>
    <w:p w14:paraId="006883F8" w14:textId="77777777" w:rsidR="00A92FB0" w:rsidRPr="008A2534" w:rsidRDefault="00A92FB0" w:rsidP="009C7400">
      <w:pPr>
        <w:pStyle w:val="NormalWeb"/>
        <w:ind w:firstLine="720"/>
        <w:jc w:val="both"/>
        <w:rPr>
          <w:rFonts w:asciiTheme="minorHAnsi" w:hAnsiTheme="minorHAnsi" w:cstheme="minorHAnsi"/>
          <w:color w:val="000000"/>
          <w:sz w:val="22"/>
          <w:szCs w:val="22"/>
          <w:lang w:val="de-DE"/>
        </w:rPr>
      </w:pPr>
      <w:r w:rsidRPr="008A2534">
        <w:rPr>
          <w:rFonts w:asciiTheme="minorHAnsi" w:hAnsiTheme="minorHAnsi" w:cstheme="minorHAnsi"/>
          <w:color w:val="000000"/>
          <w:sz w:val="22"/>
          <w:szCs w:val="22"/>
          <w:lang w:val="de-DE"/>
        </w:rPr>
        <w:t>3. fotokoriju lične karte</w:t>
      </w:r>
    </w:p>
    <w:p w14:paraId="449B7758" w14:textId="77777777" w:rsidR="00A92FB0" w:rsidRPr="008A2534" w:rsidRDefault="00A92FB0" w:rsidP="009C7400">
      <w:pPr>
        <w:pStyle w:val="NormalWeb"/>
        <w:ind w:firstLine="720"/>
        <w:jc w:val="both"/>
        <w:rPr>
          <w:rFonts w:asciiTheme="minorHAnsi" w:hAnsiTheme="minorHAnsi" w:cstheme="minorHAnsi"/>
          <w:color w:val="000000"/>
          <w:sz w:val="22"/>
          <w:szCs w:val="22"/>
          <w:lang w:val="de-DE"/>
        </w:rPr>
      </w:pPr>
      <w:r w:rsidRPr="008A2534">
        <w:rPr>
          <w:rFonts w:asciiTheme="minorHAnsi" w:hAnsiTheme="minorHAnsi" w:cstheme="minorHAnsi"/>
          <w:color w:val="000000"/>
          <w:sz w:val="22"/>
          <w:szCs w:val="22"/>
          <w:lang w:val="de-DE"/>
        </w:rPr>
        <w:t>4. kandidat koji je obrazovanje stekao u inostranstvu dostavlja i dokaz o priznavanju inostrane obrazovne isprave</w:t>
      </w:r>
    </w:p>
    <w:p w14:paraId="1B3E31EE" w14:textId="77777777" w:rsidR="00A92FB0" w:rsidRPr="008A2534" w:rsidRDefault="00A92FB0" w:rsidP="00A92FB0">
      <w:pPr>
        <w:pStyle w:val="NormalWeb"/>
        <w:jc w:val="both"/>
        <w:rPr>
          <w:rFonts w:asciiTheme="minorHAnsi" w:hAnsiTheme="minorHAnsi" w:cstheme="minorHAnsi"/>
          <w:color w:val="000000"/>
          <w:sz w:val="22"/>
          <w:szCs w:val="22"/>
          <w:lang w:val="de-DE"/>
        </w:rPr>
      </w:pPr>
      <w:r w:rsidRPr="008A2534">
        <w:rPr>
          <w:rFonts w:asciiTheme="minorHAnsi" w:hAnsiTheme="minorHAnsi" w:cstheme="minorHAnsi"/>
          <w:color w:val="000000"/>
          <w:sz w:val="22"/>
          <w:szCs w:val="22"/>
          <w:lang w:val="de-DE"/>
        </w:rPr>
        <w:t>O ispunjenosti uslova za polaganje stručnog ispita, datumu, mjestu i vremenu polaganja stručnog ispita, kandidati će biti obaviješteni najkasnije 30 dana prije dana određenog za polaganje stručnog ispita.</w:t>
      </w:r>
    </w:p>
    <w:p w14:paraId="3C0E39D9" w14:textId="18EC645B" w:rsidR="00A92FB0" w:rsidRPr="008A2534" w:rsidRDefault="00A92FB0" w:rsidP="00A92FB0">
      <w:pPr>
        <w:pStyle w:val="NormalWeb"/>
        <w:jc w:val="both"/>
        <w:rPr>
          <w:rFonts w:asciiTheme="minorHAnsi" w:hAnsiTheme="minorHAnsi" w:cstheme="minorHAnsi"/>
          <w:b/>
          <w:color w:val="000000"/>
          <w:sz w:val="22"/>
          <w:szCs w:val="22"/>
          <w:lang w:val="de-DE"/>
        </w:rPr>
      </w:pPr>
      <w:r w:rsidRPr="008A2534">
        <w:rPr>
          <w:rFonts w:asciiTheme="minorHAnsi" w:hAnsiTheme="minorHAnsi" w:cstheme="minorHAnsi"/>
          <w:b/>
          <w:color w:val="000000"/>
          <w:sz w:val="22"/>
          <w:szCs w:val="22"/>
          <w:lang w:val="de-DE"/>
        </w:rPr>
        <w:t xml:space="preserve">NAPOMENA: </w:t>
      </w:r>
      <w:r w:rsidRPr="008A2534">
        <w:rPr>
          <w:rFonts w:asciiTheme="minorHAnsi" w:hAnsiTheme="minorHAnsi" w:cstheme="minorHAnsi"/>
          <w:color w:val="000000"/>
          <w:sz w:val="22"/>
          <w:szCs w:val="22"/>
          <w:lang w:val="de-DE"/>
        </w:rPr>
        <w:t>Kandidat koji je</w:t>
      </w:r>
      <w:r w:rsidRPr="008A2534">
        <w:rPr>
          <w:rFonts w:asciiTheme="minorHAnsi" w:hAnsiTheme="minorHAnsi" w:cstheme="minorHAnsi"/>
          <w:b/>
          <w:color w:val="000000"/>
          <w:sz w:val="22"/>
          <w:szCs w:val="22"/>
          <w:lang w:val="de-DE"/>
        </w:rPr>
        <w:t xml:space="preserve"> </w:t>
      </w:r>
      <w:r w:rsidRPr="008A2534">
        <w:rPr>
          <w:rFonts w:asciiTheme="minorHAnsi" w:hAnsiTheme="minorHAnsi" w:cstheme="minorHAnsi"/>
          <w:color w:val="000000"/>
          <w:sz w:val="22"/>
          <w:szCs w:val="22"/>
          <w:lang w:val="de-DE"/>
        </w:rPr>
        <w:t>položio stručni ispit za rad u državnim organima</w:t>
      </w:r>
      <w:r w:rsidRPr="008A2534">
        <w:rPr>
          <w:rFonts w:asciiTheme="minorHAnsi" w:hAnsiTheme="minorHAnsi" w:cstheme="minorHAnsi"/>
          <w:b/>
          <w:color w:val="000000"/>
          <w:sz w:val="22"/>
          <w:szCs w:val="22"/>
          <w:lang w:val="de-DE"/>
        </w:rPr>
        <w:t xml:space="preserve"> </w:t>
      </w:r>
      <w:r w:rsidRPr="008A2534">
        <w:rPr>
          <w:rFonts w:asciiTheme="minorHAnsi" w:hAnsiTheme="minorHAnsi" w:cstheme="minorHAnsi"/>
          <w:color w:val="000000"/>
          <w:sz w:val="22"/>
          <w:szCs w:val="22"/>
          <w:lang w:val="de-DE"/>
        </w:rPr>
        <w:t>dostavlja odgovarajući dokaz i</w:t>
      </w:r>
      <w:r w:rsidRPr="008A2534">
        <w:rPr>
          <w:rFonts w:asciiTheme="minorHAnsi" w:hAnsiTheme="minorHAnsi" w:cstheme="minorHAnsi"/>
          <w:b/>
          <w:color w:val="000000"/>
          <w:sz w:val="22"/>
          <w:szCs w:val="22"/>
          <w:lang w:val="de-DE"/>
        </w:rPr>
        <w:t xml:space="preserve"> </w:t>
      </w:r>
      <w:r w:rsidRPr="008A2534">
        <w:rPr>
          <w:rFonts w:asciiTheme="minorHAnsi" w:hAnsiTheme="minorHAnsi" w:cstheme="minorHAnsi"/>
          <w:color w:val="000000"/>
          <w:sz w:val="22"/>
          <w:szCs w:val="22"/>
          <w:lang w:val="de-DE"/>
        </w:rPr>
        <w:t>polaže ispit iz opšteg dijela koji se odnosi na propise iz socijalne i dječje zaštite i posebni dio stručnog ispita.</w:t>
      </w:r>
    </w:p>
    <w:p w14:paraId="58335710" w14:textId="254D25CB" w:rsidR="00A92FB0" w:rsidRPr="008A2534" w:rsidRDefault="00A92FB0" w:rsidP="00A92FB0">
      <w:pPr>
        <w:pStyle w:val="NormalWeb"/>
        <w:jc w:val="both"/>
        <w:rPr>
          <w:rStyle w:val="Strong"/>
          <w:rFonts w:asciiTheme="minorHAnsi" w:hAnsiTheme="minorHAnsi" w:cstheme="minorHAnsi"/>
          <w:color w:val="000000" w:themeColor="text1"/>
          <w:sz w:val="22"/>
          <w:szCs w:val="22"/>
          <w:lang w:val="de-DE"/>
        </w:rPr>
      </w:pPr>
      <w:r w:rsidRPr="008A2534">
        <w:rPr>
          <w:rStyle w:val="Strong"/>
          <w:rFonts w:asciiTheme="minorHAnsi" w:hAnsiTheme="minorHAnsi" w:cstheme="minorHAnsi"/>
          <w:color w:val="000000" w:themeColor="text1"/>
          <w:sz w:val="22"/>
          <w:szCs w:val="22"/>
          <w:lang w:val="de-DE"/>
        </w:rPr>
        <w:t>Troškovi polaganja stručnog ispita</w:t>
      </w:r>
    </w:p>
    <w:p w14:paraId="449FF793" w14:textId="77777777" w:rsidR="00A92FB0" w:rsidRPr="008A2534" w:rsidRDefault="00A92FB0" w:rsidP="00A92FB0">
      <w:pPr>
        <w:pStyle w:val="NormalWeb"/>
        <w:jc w:val="both"/>
        <w:rPr>
          <w:rStyle w:val="Strong"/>
          <w:rFonts w:asciiTheme="minorHAnsi" w:hAnsiTheme="minorHAnsi" w:cstheme="minorHAnsi"/>
          <w:b w:val="0"/>
          <w:color w:val="000000"/>
          <w:sz w:val="22"/>
          <w:szCs w:val="22"/>
          <w:lang w:val="de-DE"/>
        </w:rPr>
      </w:pPr>
      <w:r w:rsidRPr="008A2534">
        <w:rPr>
          <w:rStyle w:val="Strong"/>
          <w:rFonts w:asciiTheme="minorHAnsi" w:hAnsiTheme="minorHAnsi" w:cstheme="minorHAnsi"/>
          <w:b w:val="0"/>
          <w:color w:val="000000" w:themeColor="text1"/>
          <w:sz w:val="22"/>
          <w:szCs w:val="22"/>
          <w:lang w:val="de-DE"/>
        </w:rPr>
        <w:t xml:space="preserve">Troškove polaganja stručnog ispita snosi kandidat, a troškovi iznose 15 eura </w:t>
      </w:r>
      <w:r w:rsidRPr="008A2534">
        <w:rPr>
          <w:rFonts w:asciiTheme="minorHAnsi" w:hAnsiTheme="minorHAnsi" w:cstheme="minorHAnsi"/>
          <w:color w:val="000000"/>
          <w:sz w:val="22"/>
          <w:szCs w:val="22"/>
          <w:lang w:val="de-DE"/>
        </w:rPr>
        <w:t>po ispitu.</w:t>
      </w:r>
      <w:r w:rsidRPr="008A2534">
        <w:rPr>
          <w:rFonts w:asciiTheme="minorHAnsi" w:hAnsiTheme="minorHAnsi" w:cstheme="minorHAnsi"/>
          <w:b/>
          <w:color w:val="000000"/>
          <w:sz w:val="22"/>
          <w:szCs w:val="22"/>
          <w:lang w:val="de-DE"/>
        </w:rPr>
        <w:t xml:space="preserve"> </w:t>
      </w:r>
    </w:p>
    <w:p w14:paraId="47E9986B" w14:textId="77777777" w:rsidR="00A92FB0" w:rsidRPr="008A2534" w:rsidRDefault="00A92FB0" w:rsidP="00A92FB0">
      <w:pPr>
        <w:pStyle w:val="NormalWeb"/>
        <w:jc w:val="both"/>
        <w:rPr>
          <w:rFonts w:asciiTheme="minorHAnsi" w:hAnsiTheme="minorHAnsi" w:cstheme="minorHAnsi"/>
          <w:b/>
          <w:color w:val="000000"/>
          <w:sz w:val="22"/>
          <w:szCs w:val="22"/>
          <w:lang w:val="de-DE"/>
        </w:rPr>
      </w:pPr>
      <w:r w:rsidRPr="008A2534">
        <w:rPr>
          <w:rStyle w:val="Strong"/>
          <w:rFonts w:asciiTheme="minorHAnsi" w:hAnsiTheme="minorHAnsi" w:cstheme="minorHAnsi"/>
          <w:b w:val="0"/>
          <w:color w:val="000000"/>
          <w:sz w:val="22"/>
          <w:szCs w:val="22"/>
          <w:lang w:val="de-DE"/>
        </w:rPr>
        <w:t>Uplata troškova za polaganje stručnog ispita vrši se na uplatni račun 832-966-15 Naknada za polaganje stručnog ispita iz oblasti socijalne i dječje zaštite – Ministarstvo rada i socijalnog staranja.</w:t>
      </w:r>
    </w:p>
    <w:p w14:paraId="14D4E722" w14:textId="1BAFA3B5" w:rsidR="00A92FB0" w:rsidRPr="008A2534" w:rsidRDefault="00A92FB0" w:rsidP="00A92FB0">
      <w:pPr>
        <w:pStyle w:val="NormalWeb"/>
        <w:jc w:val="both"/>
        <w:rPr>
          <w:rFonts w:asciiTheme="minorHAnsi" w:hAnsiTheme="minorHAnsi" w:cstheme="minorHAnsi"/>
          <w:color w:val="000000"/>
          <w:sz w:val="22"/>
          <w:szCs w:val="22"/>
          <w:lang w:val="de-DE"/>
        </w:rPr>
      </w:pPr>
      <w:r w:rsidRPr="008A2534">
        <w:rPr>
          <w:rFonts w:asciiTheme="minorHAnsi" w:hAnsiTheme="minorHAnsi" w:cstheme="minorHAnsi"/>
          <w:color w:val="000000"/>
          <w:sz w:val="22"/>
          <w:szCs w:val="22"/>
          <w:lang w:val="de-DE"/>
        </w:rPr>
        <w:t xml:space="preserve">Kandidat je dužan dokaz o uplati dostaviti na uvid sekretaru komisije prije početka ispita. </w:t>
      </w:r>
    </w:p>
    <w:p w14:paraId="46B3BE78" w14:textId="0E5C1AEF" w:rsidR="00A92FB0" w:rsidRPr="008A2534" w:rsidRDefault="00A92FB0" w:rsidP="00A92FB0">
      <w:pPr>
        <w:pStyle w:val="NormalWeb"/>
        <w:jc w:val="both"/>
        <w:rPr>
          <w:rFonts w:asciiTheme="minorHAnsi" w:hAnsiTheme="minorHAnsi" w:cstheme="minorHAnsi"/>
          <w:color w:val="000000"/>
          <w:sz w:val="22"/>
          <w:szCs w:val="22"/>
          <w:lang w:val="de-DE"/>
        </w:rPr>
      </w:pPr>
      <w:r w:rsidRPr="008A2534">
        <w:rPr>
          <w:rStyle w:val="Strong"/>
          <w:rFonts w:asciiTheme="minorHAnsi" w:hAnsiTheme="minorHAnsi" w:cstheme="minorHAnsi"/>
          <w:color w:val="000000"/>
          <w:sz w:val="22"/>
          <w:szCs w:val="22"/>
          <w:lang w:val="de-DE"/>
        </w:rPr>
        <w:t>Način polaganja stručnog ispita</w:t>
      </w:r>
    </w:p>
    <w:p w14:paraId="789EE77E" w14:textId="77777777" w:rsidR="00A92FB0" w:rsidRPr="008A2534" w:rsidRDefault="00A92FB0" w:rsidP="00A92FB0">
      <w:pPr>
        <w:pStyle w:val="NormalWeb"/>
        <w:jc w:val="both"/>
        <w:rPr>
          <w:rFonts w:asciiTheme="minorHAnsi" w:hAnsiTheme="minorHAnsi" w:cstheme="minorHAnsi"/>
          <w:color w:val="000000"/>
          <w:sz w:val="22"/>
          <w:szCs w:val="22"/>
          <w:lang w:val="de-DE"/>
        </w:rPr>
      </w:pPr>
      <w:r w:rsidRPr="008A2534">
        <w:rPr>
          <w:rFonts w:asciiTheme="minorHAnsi" w:hAnsiTheme="minorHAnsi" w:cstheme="minorHAnsi"/>
          <w:color w:val="000000"/>
          <w:sz w:val="22"/>
          <w:szCs w:val="22"/>
          <w:lang w:val="de-DE"/>
        </w:rPr>
        <w:t>Ispitna pitanja za opšti i posebni dio stručnog ispita priprema Komisija, a stručni ispit se polaže usmeno.</w:t>
      </w:r>
    </w:p>
    <w:p w14:paraId="0323CE2E" w14:textId="77777777" w:rsidR="00A92FB0" w:rsidRPr="008A2534" w:rsidRDefault="00A92FB0" w:rsidP="00A92FB0">
      <w:pPr>
        <w:pStyle w:val="NormalWeb"/>
        <w:jc w:val="both"/>
        <w:rPr>
          <w:rFonts w:asciiTheme="minorHAnsi" w:hAnsiTheme="minorHAnsi" w:cstheme="minorHAnsi"/>
          <w:color w:val="000000" w:themeColor="text1"/>
          <w:sz w:val="22"/>
          <w:szCs w:val="22"/>
          <w:lang w:val="de-DE"/>
        </w:rPr>
      </w:pPr>
      <w:r w:rsidRPr="008A2534">
        <w:rPr>
          <w:rFonts w:asciiTheme="minorHAnsi" w:hAnsiTheme="minorHAnsi" w:cstheme="minorHAnsi"/>
          <w:color w:val="000000" w:themeColor="text1"/>
          <w:sz w:val="22"/>
          <w:szCs w:val="22"/>
          <w:lang w:val="de-DE"/>
        </w:rPr>
        <w:t>Uspjeh kandidata na stručnom ispitu ocjenjuje se ocjenom “položio” ili “nije položio” za svaki od predmeta. Položio je kandidat koji je, za svaki predmet pojedinačno, dobio ocjenu “položio”.</w:t>
      </w:r>
    </w:p>
    <w:p w14:paraId="70348D49" w14:textId="36D93785" w:rsidR="00A92FB0" w:rsidRPr="008A2534" w:rsidRDefault="00A92FB0" w:rsidP="00A92FB0">
      <w:pPr>
        <w:pStyle w:val="NormalWeb"/>
        <w:jc w:val="both"/>
        <w:rPr>
          <w:rFonts w:asciiTheme="minorHAnsi" w:hAnsiTheme="minorHAnsi" w:cstheme="minorHAnsi"/>
          <w:color w:val="000000"/>
          <w:sz w:val="22"/>
          <w:szCs w:val="22"/>
          <w:lang w:val="de-DE"/>
        </w:rPr>
      </w:pPr>
      <w:r w:rsidRPr="008A2534">
        <w:rPr>
          <w:rStyle w:val="Strong"/>
          <w:rFonts w:asciiTheme="minorHAnsi" w:hAnsiTheme="minorHAnsi" w:cstheme="minorHAnsi"/>
          <w:color w:val="000000"/>
          <w:sz w:val="22"/>
          <w:szCs w:val="22"/>
          <w:lang w:val="de-DE"/>
        </w:rPr>
        <w:t>Odlaganje ispita</w:t>
      </w:r>
    </w:p>
    <w:p w14:paraId="2B1D109F" w14:textId="77777777" w:rsidR="00A92FB0" w:rsidRPr="008A2534" w:rsidRDefault="00A92FB0" w:rsidP="00A92FB0">
      <w:pPr>
        <w:pStyle w:val="NormalWeb"/>
        <w:jc w:val="both"/>
        <w:rPr>
          <w:rFonts w:asciiTheme="minorHAnsi" w:hAnsiTheme="minorHAnsi" w:cstheme="minorHAnsi"/>
          <w:color w:val="000000"/>
          <w:sz w:val="22"/>
          <w:szCs w:val="22"/>
          <w:lang w:val="de-DE"/>
        </w:rPr>
      </w:pPr>
      <w:r w:rsidRPr="008A2534">
        <w:rPr>
          <w:rFonts w:asciiTheme="minorHAnsi" w:hAnsiTheme="minorHAnsi" w:cstheme="minorHAnsi"/>
          <w:color w:val="000000"/>
          <w:sz w:val="22"/>
          <w:szCs w:val="22"/>
          <w:lang w:val="de-DE"/>
        </w:rPr>
        <w:t>Na zahtjev kandidata, polaganje stručnog ispita iz opravdanih razloga može se odložiti.</w:t>
      </w:r>
    </w:p>
    <w:p w14:paraId="276A52C2" w14:textId="614CB1A7" w:rsidR="00A92FB0" w:rsidRPr="008A2534" w:rsidRDefault="00A92FB0" w:rsidP="00A92FB0">
      <w:pPr>
        <w:pStyle w:val="NormalWeb"/>
        <w:jc w:val="both"/>
        <w:rPr>
          <w:rFonts w:asciiTheme="minorHAnsi" w:hAnsiTheme="minorHAnsi" w:cstheme="minorHAnsi"/>
          <w:color w:val="000000"/>
          <w:sz w:val="22"/>
          <w:szCs w:val="22"/>
          <w:lang w:val="de-DE"/>
        </w:rPr>
      </w:pPr>
      <w:r w:rsidRPr="008A2534">
        <w:rPr>
          <w:rStyle w:val="Strong"/>
          <w:rFonts w:asciiTheme="minorHAnsi" w:hAnsiTheme="minorHAnsi" w:cstheme="minorHAnsi"/>
          <w:color w:val="000000"/>
          <w:sz w:val="22"/>
          <w:szCs w:val="22"/>
          <w:lang w:val="de-DE"/>
        </w:rPr>
        <w:t>Popravni ispit i ponovno polaganje stručnog ispita</w:t>
      </w:r>
    </w:p>
    <w:p w14:paraId="34F5A04A" w14:textId="7275ACCC" w:rsidR="00A92FB0" w:rsidRPr="008A2534" w:rsidRDefault="00A92FB0" w:rsidP="00A92FB0">
      <w:pPr>
        <w:pStyle w:val="NormalWeb"/>
        <w:jc w:val="both"/>
        <w:rPr>
          <w:rFonts w:asciiTheme="minorHAnsi" w:hAnsiTheme="minorHAnsi" w:cstheme="minorHAnsi"/>
          <w:color w:val="000000"/>
          <w:sz w:val="22"/>
          <w:szCs w:val="22"/>
          <w:lang w:val="de-DE"/>
        </w:rPr>
      </w:pPr>
      <w:r w:rsidRPr="008A2534">
        <w:rPr>
          <w:rFonts w:asciiTheme="minorHAnsi" w:hAnsiTheme="minorHAnsi" w:cstheme="minorHAnsi"/>
          <w:color w:val="000000"/>
          <w:sz w:val="22"/>
          <w:szCs w:val="22"/>
          <w:lang w:val="de-DE"/>
        </w:rPr>
        <w:t>Kandidat koji je na stručnom ispitu dobio ocjenu “nije položio” iz jednog predmeta ima pravo da iz tog predmeta polaže popravni ispit.</w:t>
      </w:r>
    </w:p>
    <w:p w14:paraId="4E12F91E" w14:textId="77777777" w:rsidR="00A92FB0" w:rsidRPr="008A2534" w:rsidRDefault="00A92FB0" w:rsidP="00A92FB0">
      <w:pPr>
        <w:pStyle w:val="NormalWeb"/>
        <w:jc w:val="both"/>
        <w:rPr>
          <w:rFonts w:asciiTheme="minorHAnsi" w:hAnsiTheme="minorHAnsi" w:cstheme="minorHAnsi"/>
          <w:color w:val="000000"/>
          <w:sz w:val="22"/>
          <w:szCs w:val="22"/>
          <w:lang w:val="de-DE"/>
        </w:rPr>
      </w:pPr>
      <w:r w:rsidRPr="008A2534">
        <w:rPr>
          <w:rFonts w:asciiTheme="minorHAnsi" w:hAnsiTheme="minorHAnsi" w:cstheme="minorHAnsi"/>
          <w:color w:val="000000"/>
          <w:sz w:val="22"/>
          <w:szCs w:val="22"/>
          <w:lang w:val="de-DE"/>
        </w:rPr>
        <w:t>Kandidat koji je na stručnom ispitu dobio ocjenu “nije položio” iz dva ili vise predmeta ima pravo na ponovno polaganje. Troškovi polaganja stručnog ispita za ponovno polaganje iznose, 15 eura po ispitu.</w:t>
      </w:r>
    </w:p>
    <w:p w14:paraId="1C87F792" w14:textId="3D38C2E8" w:rsidR="00A92FB0" w:rsidRPr="008A2534" w:rsidRDefault="00A92FB0" w:rsidP="00A92FB0">
      <w:pPr>
        <w:pStyle w:val="NormalWeb"/>
        <w:jc w:val="both"/>
        <w:rPr>
          <w:rStyle w:val="Strong"/>
          <w:rFonts w:asciiTheme="minorHAnsi" w:hAnsiTheme="minorHAnsi" w:cstheme="minorHAnsi"/>
          <w:b w:val="0"/>
          <w:color w:val="000000"/>
          <w:sz w:val="22"/>
          <w:szCs w:val="22"/>
          <w:lang w:val="de-DE"/>
        </w:rPr>
      </w:pPr>
      <w:r w:rsidRPr="008A2534">
        <w:rPr>
          <w:rStyle w:val="Strong"/>
          <w:rFonts w:asciiTheme="minorHAnsi" w:hAnsiTheme="minorHAnsi" w:cstheme="minorHAnsi"/>
          <w:b w:val="0"/>
          <w:color w:val="000000"/>
          <w:sz w:val="22"/>
          <w:szCs w:val="22"/>
          <w:lang w:val="de-DE"/>
        </w:rPr>
        <w:lastRenderedPageBreak/>
        <w:t>Uplata troškova za ponovno polaganje stručnog ispita vrši se na uplatni račun 832-966-15 Naknada za polaganje stručnog ispita iz oblasti socijalne i dječje zaštite – Ministarstvo rada i socijalnog staranja.</w:t>
      </w:r>
    </w:p>
    <w:p w14:paraId="459A14AC" w14:textId="4428BADD" w:rsidR="000C2F36" w:rsidRPr="00A92FB0" w:rsidRDefault="000C2F36" w:rsidP="000C2F36">
      <w:pPr>
        <w:pStyle w:val="NormalWeb"/>
        <w:numPr>
          <w:ilvl w:val="0"/>
          <w:numId w:val="12"/>
        </w:numPr>
        <w:rPr>
          <w:rFonts w:asciiTheme="minorHAnsi" w:hAnsiTheme="minorHAnsi" w:cstheme="minorHAnsi"/>
          <w:b/>
          <w:color w:val="000000"/>
          <w:sz w:val="22"/>
          <w:szCs w:val="22"/>
        </w:rPr>
      </w:pPr>
      <w:r>
        <w:rPr>
          <w:rFonts w:asciiTheme="minorHAnsi" w:hAnsiTheme="minorHAnsi" w:cstheme="minorHAnsi"/>
          <w:b/>
          <w:color w:val="000000"/>
          <w:sz w:val="22"/>
          <w:szCs w:val="22"/>
        </w:rPr>
        <w:t>Priznavanje kvalifikacije – nije relevantno</w:t>
      </w:r>
    </w:p>
    <w:p w14:paraId="3241BFEE" w14:textId="77777777" w:rsidR="009C7400" w:rsidRPr="009C7400" w:rsidRDefault="009C7400" w:rsidP="00A92FB0">
      <w:pPr>
        <w:pStyle w:val="NormalWeb"/>
        <w:spacing w:before="0" w:beforeAutospacing="0" w:after="0" w:afterAutospacing="0"/>
        <w:jc w:val="both"/>
        <w:rPr>
          <w:rFonts w:asciiTheme="minorHAnsi" w:hAnsiTheme="minorHAnsi" w:cstheme="minorHAnsi"/>
          <w:b/>
          <w:color w:val="000000"/>
          <w:sz w:val="22"/>
          <w:szCs w:val="22"/>
        </w:rPr>
      </w:pPr>
    </w:p>
    <w:p w14:paraId="1537CF8D" w14:textId="77777777" w:rsidR="009C7400" w:rsidRDefault="009C7400" w:rsidP="009C7400">
      <w:pPr>
        <w:pStyle w:val="NormalWeb"/>
        <w:numPr>
          <w:ilvl w:val="0"/>
          <w:numId w:val="12"/>
        </w:numPr>
        <w:spacing w:before="0" w:beforeAutospacing="0" w:after="0" w:afterAutospacing="0"/>
        <w:jc w:val="both"/>
        <w:rPr>
          <w:rFonts w:asciiTheme="minorHAnsi" w:hAnsiTheme="minorHAnsi" w:cstheme="minorHAnsi"/>
          <w:b/>
          <w:color w:val="000000"/>
          <w:sz w:val="22"/>
          <w:szCs w:val="22"/>
        </w:rPr>
      </w:pPr>
      <w:r w:rsidRPr="009C7400">
        <w:rPr>
          <w:rFonts w:asciiTheme="minorHAnsi" w:hAnsiTheme="minorHAnsi" w:cstheme="minorHAnsi"/>
          <w:b/>
          <w:color w:val="000000"/>
          <w:sz w:val="22"/>
          <w:szCs w:val="22"/>
        </w:rPr>
        <w:t xml:space="preserve">Kontakt za dostavljanje informacija </w:t>
      </w:r>
    </w:p>
    <w:p w14:paraId="4C00D381" w14:textId="77777777" w:rsidR="009C7400" w:rsidRDefault="009C7400" w:rsidP="009C7400">
      <w:pPr>
        <w:pStyle w:val="NormalWeb"/>
        <w:spacing w:before="0" w:beforeAutospacing="0" w:after="0" w:afterAutospacing="0"/>
        <w:ind w:left="1710"/>
        <w:jc w:val="both"/>
        <w:rPr>
          <w:rFonts w:asciiTheme="minorHAnsi" w:hAnsiTheme="minorHAnsi" w:cstheme="minorHAnsi"/>
          <w:b/>
          <w:color w:val="000000"/>
          <w:sz w:val="22"/>
          <w:szCs w:val="22"/>
        </w:rPr>
      </w:pPr>
    </w:p>
    <w:p w14:paraId="2D23A6FA" w14:textId="3290A5CB" w:rsidR="009C7400" w:rsidRDefault="009C7400" w:rsidP="009C7400">
      <w:pPr>
        <w:pStyle w:val="NormalWeb"/>
        <w:spacing w:before="0" w:beforeAutospacing="0" w:after="0" w:afterAutospacing="0"/>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Kontakt osoba </w:t>
      </w:r>
      <w:r w:rsidRPr="009C7400">
        <w:rPr>
          <w:rFonts w:asciiTheme="minorHAnsi" w:hAnsiTheme="minorHAnsi" w:cstheme="minorHAnsi"/>
          <w:b/>
          <w:color w:val="000000"/>
          <w:sz w:val="22"/>
          <w:szCs w:val="22"/>
        </w:rPr>
        <w:t xml:space="preserve">u vezi sa polaganjem stručnog ispita u oblasti socijalne i dječje zaštite </w:t>
      </w:r>
    </w:p>
    <w:p w14:paraId="7235372F" w14:textId="77777777" w:rsidR="009C7400" w:rsidRPr="009C7400" w:rsidRDefault="009C7400" w:rsidP="009C7400">
      <w:pPr>
        <w:pStyle w:val="NormalWeb"/>
        <w:spacing w:before="0" w:beforeAutospacing="0" w:after="0" w:afterAutospacing="0"/>
        <w:jc w:val="both"/>
        <w:rPr>
          <w:rFonts w:asciiTheme="minorHAnsi" w:hAnsiTheme="minorHAnsi" w:cstheme="minorHAnsi"/>
          <w:b/>
          <w:color w:val="000000"/>
          <w:sz w:val="22"/>
          <w:szCs w:val="22"/>
        </w:rPr>
      </w:pPr>
    </w:p>
    <w:p w14:paraId="27316758" w14:textId="5C196FCD" w:rsidR="00A92FB0" w:rsidRPr="008A2534" w:rsidRDefault="00A92FB0" w:rsidP="00A92FB0">
      <w:pPr>
        <w:pStyle w:val="NormalWeb"/>
        <w:spacing w:before="0" w:beforeAutospacing="0" w:after="0" w:afterAutospacing="0"/>
        <w:jc w:val="both"/>
        <w:rPr>
          <w:rFonts w:asciiTheme="minorHAnsi" w:hAnsiTheme="minorHAnsi" w:cstheme="minorHAnsi"/>
          <w:color w:val="000000"/>
          <w:sz w:val="22"/>
          <w:szCs w:val="22"/>
          <w:lang w:val="de-DE"/>
        </w:rPr>
      </w:pPr>
      <w:r w:rsidRPr="008A2534">
        <w:rPr>
          <w:rFonts w:asciiTheme="minorHAnsi" w:hAnsiTheme="minorHAnsi" w:cstheme="minorHAnsi"/>
          <w:color w:val="000000"/>
          <w:sz w:val="22"/>
          <w:szCs w:val="22"/>
          <w:lang w:val="de-DE"/>
        </w:rPr>
        <w:t xml:space="preserve">Sekretarka </w:t>
      </w:r>
      <w:r w:rsidR="009C7400" w:rsidRPr="008A2534">
        <w:rPr>
          <w:rFonts w:asciiTheme="minorHAnsi" w:hAnsiTheme="minorHAnsi" w:cstheme="minorHAnsi"/>
          <w:color w:val="000000"/>
          <w:sz w:val="22"/>
          <w:szCs w:val="22"/>
          <w:lang w:val="de-DE"/>
        </w:rPr>
        <w:t>K</w:t>
      </w:r>
      <w:r w:rsidRPr="008A2534">
        <w:rPr>
          <w:rFonts w:asciiTheme="minorHAnsi" w:hAnsiTheme="minorHAnsi" w:cstheme="minorHAnsi"/>
          <w:color w:val="000000"/>
          <w:sz w:val="22"/>
          <w:szCs w:val="22"/>
          <w:lang w:val="de-DE"/>
        </w:rPr>
        <w:t>omisije: Irma Mušović</w:t>
      </w:r>
    </w:p>
    <w:p w14:paraId="67B91DDE" w14:textId="66B4789B" w:rsidR="00A92FB0" w:rsidRPr="008A2534" w:rsidRDefault="00A92FB0" w:rsidP="009C7400">
      <w:pPr>
        <w:pStyle w:val="NormalWeb"/>
        <w:spacing w:before="0" w:beforeAutospacing="0" w:after="0" w:afterAutospacing="0"/>
        <w:jc w:val="both"/>
        <w:rPr>
          <w:rFonts w:asciiTheme="minorHAnsi" w:hAnsiTheme="minorHAnsi" w:cstheme="minorHAnsi"/>
          <w:color w:val="000000"/>
          <w:sz w:val="22"/>
          <w:szCs w:val="22"/>
          <w:lang w:val="de-DE"/>
        </w:rPr>
      </w:pPr>
      <w:r w:rsidRPr="008A2534">
        <w:rPr>
          <w:rFonts w:asciiTheme="minorHAnsi" w:hAnsiTheme="minorHAnsi" w:cstheme="minorHAnsi"/>
          <w:color w:val="000000"/>
          <w:sz w:val="22"/>
          <w:szCs w:val="22"/>
          <w:lang w:val="de-DE"/>
        </w:rPr>
        <w:t xml:space="preserve">e-mail: </w:t>
      </w:r>
      <w:hyperlink r:id="rId5" w:history="1">
        <w:r w:rsidR="00A842CB" w:rsidRPr="007771BD">
          <w:rPr>
            <w:rStyle w:val="Hyperlink"/>
            <w:rFonts w:asciiTheme="minorHAnsi" w:hAnsiTheme="minorHAnsi" w:cstheme="minorHAnsi"/>
            <w:sz w:val="22"/>
            <w:szCs w:val="22"/>
            <w:lang w:val="de-DE"/>
          </w:rPr>
          <w:t>irma.musovic@mrs.gov.me</w:t>
        </w:r>
      </w:hyperlink>
    </w:p>
    <w:p w14:paraId="43E6BDF8" w14:textId="201C8252" w:rsidR="009C7400" w:rsidRPr="008A2534" w:rsidRDefault="00000000" w:rsidP="00377FA9">
      <w:pPr>
        <w:jc w:val="both"/>
        <w:rPr>
          <w:lang w:val="de-DE"/>
        </w:rPr>
      </w:pPr>
      <w:hyperlink r:id="rId6" w:history="1">
        <w:r w:rsidR="009C7400" w:rsidRPr="008A2534">
          <w:rPr>
            <w:color w:val="0000FF"/>
            <w:u w:val="single"/>
            <w:lang w:val="de-DE"/>
          </w:rPr>
          <w:t>Program polaganja stručnog ispita (www.gov.me)</w:t>
        </w:r>
      </w:hyperlink>
    </w:p>
    <w:p w14:paraId="73BE37F7" w14:textId="7953A154" w:rsidR="009C7400" w:rsidRPr="008A2534" w:rsidRDefault="009C7400" w:rsidP="009C7400">
      <w:pPr>
        <w:pStyle w:val="NormalWeb"/>
        <w:spacing w:before="0" w:beforeAutospacing="0" w:after="0" w:afterAutospacing="0"/>
        <w:jc w:val="both"/>
        <w:rPr>
          <w:rFonts w:asciiTheme="minorHAnsi" w:hAnsiTheme="minorHAnsi" w:cstheme="minorHAnsi"/>
          <w:b/>
          <w:color w:val="000000"/>
          <w:sz w:val="22"/>
          <w:szCs w:val="22"/>
          <w:lang w:val="de-DE"/>
        </w:rPr>
      </w:pPr>
      <w:r w:rsidRPr="008A2534">
        <w:rPr>
          <w:rFonts w:asciiTheme="minorHAnsi" w:hAnsiTheme="minorHAnsi" w:cstheme="minorHAnsi"/>
          <w:b/>
          <w:color w:val="000000"/>
          <w:sz w:val="22"/>
          <w:szCs w:val="22"/>
          <w:lang w:val="de-DE"/>
        </w:rPr>
        <w:t xml:space="preserve">Kontakt osoba u vezi sa izdavanjem licence za obavljanje djelatnosti u oblasti socijalne i dječje zaštite </w:t>
      </w:r>
    </w:p>
    <w:p w14:paraId="00C03EB0" w14:textId="6A319092" w:rsidR="009C7400" w:rsidRPr="008A2534" w:rsidRDefault="009C7400" w:rsidP="00377FA9">
      <w:pPr>
        <w:jc w:val="both"/>
        <w:rPr>
          <w:rFonts w:cstheme="minorHAnsi"/>
          <w:lang w:val="de-DE"/>
        </w:rPr>
      </w:pPr>
    </w:p>
    <w:p w14:paraId="0A841872" w14:textId="378D6BB9" w:rsidR="009C7400" w:rsidRPr="008A2534" w:rsidRDefault="009C7400" w:rsidP="009C7400">
      <w:pPr>
        <w:spacing w:after="0"/>
        <w:jc w:val="both"/>
        <w:rPr>
          <w:rFonts w:cstheme="minorHAnsi"/>
          <w:lang w:val="de-DE"/>
        </w:rPr>
      </w:pPr>
      <w:r w:rsidRPr="008A2534">
        <w:rPr>
          <w:rFonts w:cstheme="minorHAnsi"/>
          <w:lang w:val="de-DE"/>
        </w:rPr>
        <w:t>Sekretarka Komisije: Ivana Izgarević</w:t>
      </w:r>
    </w:p>
    <w:p w14:paraId="7B87D440" w14:textId="77777777" w:rsidR="009C7400" w:rsidRPr="008A2534" w:rsidRDefault="009C7400" w:rsidP="009C7400">
      <w:pPr>
        <w:pStyle w:val="NormalWeb"/>
        <w:spacing w:before="0" w:beforeAutospacing="0" w:after="0" w:afterAutospacing="0"/>
        <w:jc w:val="both"/>
        <w:rPr>
          <w:rFonts w:asciiTheme="minorHAnsi" w:hAnsiTheme="minorHAnsi" w:cstheme="minorHAnsi"/>
          <w:color w:val="000000"/>
          <w:sz w:val="22"/>
          <w:szCs w:val="22"/>
          <w:lang w:val="de-DE"/>
        </w:rPr>
      </w:pPr>
      <w:r w:rsidRPr="008A2534">
        <w:rPr>
          <w:rFonts w:asciiTheme="minorHAnsi" w:hAnsiTheme="minorHAnsi" w:cstheme="minorHAnsi"/>
          <w:color w:val="000000"/>
          <w:sz w:val="22"/>
          <w:szCs w:val="22"/>
          <w:shd w:val="clear" w:color="auto" w:fill="FFFFFF"/>
          <w:lang w:val="de-DE"/>
        </w:rPr>
        <w:t>kontakt: +382 20 482 - 413</w:t>
      </w:r>
    </w:p>
    <w:p w14:paraId="3DA185FE" w14:textId="0BDCD649" w:rsidR="009C7400" w:rsidRPr="008A2534" w:rsidRDefault="009C7400" w:rsidP="009C7400">
      <w:pPr>
        <w:pStyle w:val="NormalWeb"/>
        <w:spacing w:before="0" w:beforeAutospacing="0" w:after="0" w:afterAutospacing="0"/>
        <w:jc w:val="both"/>
        <w:rPr>
          <w:rFonts w:asciiTheme="minorHAnsi" w:hAnsiTheme="minorHAnsi" w:cstheme="minorHAnsi"/>
          <w:color w:val="000000"/>
          <w:sz w:val="22"/>
          <w:szCs w:val="22"/>
          <w:lang w:val="de-DE"/>
        </w:rPr>
      </w:pPr>
      <w:r w:rsidRPr="008A2534">
        <w:rPr>
          <w:rFonts w:asciiTheme="minorHAnsi" w:hAnsiTheme="minorHAnsi" w:cstheme="minorHAnsi"/>
          <w:color w:val="000000"/>
          <w:sz w:val="22"/>
          <w:szCs w:val="22"/>
          <w:lang w:val="de-DE"/>
        </w:rPr>
        <w:t xml:space="preserve">e-mail: </w:t>
      </w:r>
      <w:hyperlink r:id="rId7" w:history="1">
        <w:r w:rsidR="00A842CB" w:rsidRPr="007771BD">
          <w:rPr>
            <w:rStyle w:val="Hyperlink"/>
            <w:rFonts w:asciiTheme="minorHAnsi" w:hAnsiTheme="minorHAnsi" w:cstheme="minorHAnsi"/>
            <w:sz w:val="22"/>
            <w:szCs w:val="22"/>
            <w:lang w:val="de-DE"/>
          </w:rPr>
          <w:t>ivana.boskovic@mrs.gov.me</w:t>
        </w:r>
      </w:hyperlink>
    </w:p>
    <w:p w14:paraId="411EA489" w14:textId="77777777" w:rsidR="00377FA9" w:rsidRPr="008A2534" w:rsidRDefault="00377FA9" w:rsidP="004C3B5B">
      <w:pPr>
        <w:pStyle w:val="ListParagraph"/>
        <w:jc w:val="both"/>
        <w:rPr>
          <w:rFonts w:cstheme="minorHAnsi"/>
          <w:lang w:val="de-DE"/>
        </w:rPr>
      </w:pPr>
    </w:p>
    <w:p w14:paraId="7F581211" w14:textId="13F0D508" w:rsidR="007D7EAC" w:rsidRPr="009C7400" w:rsidRDefault="009C7400" w:rsidP="009C7400">
      <w:pPr>
        <w:pStyle w:val="ListParagraph"/>
        <w:numPr>
          <w:ilvl w:val="0"/>
          <w:numId w:val="12"/>
        </w:numPr>
        <w:rPr>
          <w:rFonts w:cstheme="minorHAnsi"/>
          <w:b/>
        </w:rPr>
      </w:pPr>
      <w:r w:rsidRPr="009C7400">
        <w:rPr>
          <w:rFonts w:cstheme="minorHAnsi"/>
          <w:b/>
        </w:rPr>
        <w:t>Nadležno tijelo i relevantni propisi</w:t>
      </w:r>
    </w:p>
    <w:p w14:paraId="2A18B910" w14:textId="1180704F" w:rsidR="007D7EAC" w:rsidRPr="00A92FB0" w:rsidRDefault="007D7EAC" w:rsidP="00444217">
      <w:pPr>
        <w:pStyle w:val="ListParagraph"/>
        <w:ind w:left="1080"/>
        <w:rPr>
          <w:rFonts w:cstheme="minorHAnsi"/>
        </w:rPr>
      </w:pPr>
    </w:p>
    <w:p w14:paraId="076143D8" w14:textId="4E1C42E8" w:rsidR="007D7EAC" w:rsidRDefault="000C2F36" w:rsidP="000C2F36">
      <w:pPr>
        <w:spacing w:after="0"/>
        <w:rPr>
          <w:rFonts w:cstheme="minorHAnsi"/>
        </w:rPr>
      </w:pPr>
      <w:r>
        <w:rPr>
          <w:rFonts w:cstheme="minorHAnsi"/>
        </w:rPr>
        <w:t>Ministartsvo rada i socijalnog staranja</w:t>
      </w:r>
    </w:p>
    <w:p w14:paraId="384AEE27" w14:textId="7963D91B" w:rsidR="000C2F36" w:rsidRDefault="000C2F36" w:rsidP="000C2F36">
      <w:pPr>
        <w:spacing w:after="0"/>
        <w:rPr>
          <w:rFonts w:cstheme="minorHAnsi"/>
        </w:rPr>
      </w:pPr>
      <w:r>
        <w:rPr>
          <w:rFonts w:cstheme="minorHAnsi"/>
        </w:rPr>
        <w:t>Rimski trg br. 46, 81000 Podgorica</w:t>
      </w:r>
    </w:p>
    <w:p w14:paraId="01BDDFB0" w14:textId="77777777" w:rsidR="000C2F36" w:rsidRPr="000C2F36" w:rsidRDefault="000C2F36" w:rsidP="000C2F36">
      <w:pPr>
        <w:spacing w:after="0"/>
        <w:rPr>
          <w:rFonts w:cstheme="minorHAnsi"/>
        </w:rPr>
      </w:pPr>
      <w:r w:rsidRPr="000C2F36">
        <w:rPr>
          <w:rFonts w:cstheme="minorHAnsi"/>
        </w:rPr>
        <w:t>Telefon:+382 020 482 305</w:t>
      </w:r>
    </w:p>
    <w:p w14:paraId="6C3B01BB" w14:textId="787E9E59" w:rsidR="000C2F36" w:rsidRDefault="000C2F36" w:rsidP="000C2F36">
      <w:pPr>
        <w:spacing w:after="0"/>
        <w:rPr>
          <w:rFonts w:cstheme="minorHAnsi"/>
        </w:rPr>
      </w:pPr>
      <w:r w:rsidRPr="000C2F36">
        <w:rPr>
          <w:rFonts w:cstheme="minorHAnsi"/>
        </w:rPr>
        <w:t>E-mail:</w:t>
      </w:r>
      <w:hyperlink r:id="rId8" w:history="1">
        <w:r w:rsidRPr="000C2F36">
          <w:rPr>
            <w:rFonts w:cstheme="minorHAnsi"/>
          </w:rPr>
          <w:t>kabinet@mrs.gov.me</w:t>
        </w:r>
      </w:hyperlink>
    </w:p>
    <w:p w14:paraId="2C8DA588" w14:textId="51142D25" w:rsidR="000C2F36" w:rsidRDefault="000C2F36" w:rsidP="000C2F36">
      <w:pPr>
        <w:spacing w:after="0"/>
        <w:rPr>
          <w:rFonts w:cstheme="minorHAnsi"/>
        </w:rPr>
      </w:pPr>
    </w:p>
    <w:p w14:paraId="0E14BD03" w14:textId="4404ABE7" w:rsidR="000C2F36" w:rsidRDefault="000C2F36" w:rsidP="000C2F36">
      <w:pPr>
        <w:spacing w:after="0"/>
        <w:rPr>
          <w:rFonts w:cstheme="minorHAnsi"/>
        </w:rPr>
      </w:pPr>
      <w:r>
        <w:rPr>
          <w:rFonts w:cstheme="minorHAnsi"/>
        </w:rPr>
        <w:t>Zavod za socijalnu i dječju zaštitu</w:t>
      </w:r>
    </w:p>
    <w:p w14:paraId="60103AA8" w14:textId="5D3306F9" w:rsidR="000C2F36" w:rsidRPr="000C2F36" w:rsidRDefault="000C2F36" w:rsidP="000C2F36">
      <w:pPr>
        <w:spacing w:after="0"/>
        <w:rPr>
          <w:rFonts w:cstheme="minorHAnsi"/>
        </w:rPr>
      </w:pPr>
      <w:r w:rsidRPr="000C2F36">
        <w:rPr>
          <w:rFonts w:cstheme="minorHAnsi"/>
        </w:rPr>
        <w:t>Podljubović bb. 81000 Podgorica</w:t>
      </w:r>
    </w:p>
    <w:p w14:paraId="69A72CCD" w14:textId="77777777" w:rsidR="000C2F36" w:rsidRPr="000C2F36" w:rsidRDefault="000C2F36" w:rsidP="000C2F36">
      <w:pPr>
        <w:spacing w:after="0"/>
        <w:rPr>
          <w:rFonts w:cstheme="minorHAnsi"/>
        </w:rPr>
      </w:pPr>
      <w:r w:rsidRPr="000C2F36">
        <w:rPr>
          <w:rFonts w:cstheme="minorHAnsi"/>
        </w:rPr>
        <w:t>Telefon: + 382 (0) 20 226 181</w:t>
      </w:r>
      <w:r w:rsidRPr="000C2F36">
        <w:rPr>
          <w:rFonts w:cstheme="minorHAnsi"/>
        </w:rPr>
        <w:br/>
        <w:t>+ 382 (0) 20 226 182</w:t>
      </w:r>
    </w:p>
    <w:p w14:paraId="4D6E9248" w14:textId="77777777" w:rsidR="000C2F36" w:rsidRPr="000C2F36" w:rsidRDefault="000C2F36" w:rsidP="000C2F36">
      <w:pPr>
        <w:spacing w:after="0"/>
        <w:rPr>
          <w:rFonts w:cstheme="minorHAnsi"/>
        </w:rPr>
      </w:pPr>
      <w:r w:rsidRPr="000C2F36">
        <w:rPr>
          <w:rFonts w:cstheme="minorHAnsi"/>
        </w:rPr>
        <w:t>E-mail: </w:t>
      </w:r>
      <w:hyperlink r:id="rId9" w:history="1">
        <w:r w:rsidRPr="000C2F36">
          <w:rPr>
            <w:rFonts w:cstheme="minorHAnsi"/>
          </w:rPr>
          <w:t>zsdz@zsdz.gov.me</w:t>
        </w:r>
      </w:hyperlink>
    </w:p>
    <w:p w14:paraId="25EEBDE2" w14:textId="77777777" w:rsidR="000C2F36" w:rsidRPr="000C2F36" w:rsidRDefault="000C2F36" w:rsidP="000C2F36">
      <w:pPr>
        <w:spacing w:after="0"/>
        <w:rPr>
          <w:rFonts w:cstheme="minorHAnsi"/>
        </w:rPr>
      </w:pPr>
      <w:r w:rsidRPr="000C2F36">
        <w:rPr>
          <w:rFonts w:cstheme="minorHAnsi"/>
        </w:rPr>
        <w:t>Web stranica: </w:t>
      </w:r>
      <w:hyperlink r:id="rId10" w:history="1">
        <w:r w:rsidRPr="000C2F36">
          <w:rPr>
            <w:rFonts w:cstheme="minorHAnsi"/>
          </w:rPr>
          <w:t>www.zsdzcg.me</w:t>
        </w:r>
      </w:hyperlink>
    </w:p>
    <w:p w14:paraId="0243A047" w14:textId="77777777" w:rsidR="000C2F36" w:rsidRPr="000C2F36" w:rsidRDefault="000C2F36" w:rsidP="000C2F36">
      <w:pPr>
        <w:spacing w:after="0"/>
        <w:rPr>
          <w:rFonts w:cstheme="minorHAnsi"/>
        </w:rPr>
      </w:pPr>
    </w:p>
    <w:p w14:paraId="2B58B740" w14:textId="7B531425" w:rsidR="007D7EAC" w:rsidRPr="000C2F36" w:rsidRDefault="000C2F36" w:rsidP="000C2F36">
      <w:pPr>
        <w:spacing w:after="0"/>
        <w:rPr>
          <w:rFonts w:cstheme="minorHAnsi"/>
        </w:rPr>
      </w:pPr>
      <w:r w:rsidRPr="000C2F36">
        <w:rPr>
          <w:rFonts w:cstheme="minorHAnsi"/>
        </w:rPr>
        <w:t>Relevantni propisi navedeni su u</w:t>
      </w:r>
      <w:r>
        <w:rPr>
          <w:rFonts w:cstheme="minorHAnsi"/>
        </w:rPr>
        <w:t xml:space="preserve"> tačkama 2. i 3.</w:t>
      </w:r>
      <w:r w:rsidRPr="000C2F36">
        <w:rPr>
          <w:rFonts w:cstheme="minorHAnsi"/>
        </w:rPr>
        <w:t xml:space="preserve"> </w:t>
      </w:r>
      <w:r w:rsidRPr="000C2F36">
        <w:rPr>
          <w:rFonts w:cstheme="minorHAnsi"/>
        </w:rPr>
        <w:br/>
      </w:r>
    </w:p>
    <w:p w14:paraId="429E1F9E" w14:textId="77777777" w:rsidR="00444217" w:rsidRPr="00A92FB0" w:rsidRDefault="00444217" w:rsidP="00444217">
      <w:pPr>
        <w:pStyle w:val="ListParagraph"/>
        <w:ind w:left="1080"/>
        <w:rPr>
          <w:rFonts w:cstheme="minorHAnsi"/>
        </w:rPr>
      </w:pPr>
    </w:p>
    <w:p w14:paraId="2608F229" w14:textId="2EF048E1" w:rsidR="001459E2" w:rsidRPr="000C2F36" w:rsidRDefault="000C2F36" w:rsidP="000C2F36">
      <w:pPr>
        <w:pStyle w:val="ListParagraph"/>
        <w:numPr>
          <w:ilvl w:val="0"/>
          <w:numId w:val="12"/>
        </w:numPr>
        <w:rPr>
          <w:rFonts w:cstheme="minorHAnsi"/>
          <w:b/>
        </w:rPr>
      </w:pPr>
      <w:r w:rsidRPr="000C2F36">
        <w:rPr>
          <w:rFonts w:cstheme="minorHAnsi"/>
          <w:b/>
        </w:rPr>
        <w:t>Dozvole – nije relevantno</w:t>
      </w:r>
    </w:p>
    <w:p w14:paraId="6DCF1185" w14:textId="77777777" w:rsidR="00D22CE3" w:rsidRPr="00A92FB0" w:rsidRDefault="00D22CE3" w:rsidP="00D22CE3">
      <w:pPr>
        <w:pStyle w:val="ListParagraph"/>
        <w:ind w:left="1080"/>
        <w:rPr>
          <w:rFonts w:cstheme="minorHAnsi"/>
        </w:rPr>
      </w:pPr>
    </w:p>
    <w:p w14:paraId="353DAA22" w14:textId="77777777" w:rsidR="00D22CE3" w:rsidRPr="00A92FB0" w:rsidRDefault="00D22CE3" w:rsidP="00D22CE3">
      <w:pPr>
        <w:pStyle w:val="ListParagraph"/>
        <w:ind w:left="1080"/>
        <w:rPr>
          <w:rFonts w:cstheme="minorHAnsi"/>
        </w:rPr>
      </w:pPr>
    </w:p>
    <w:p w14:paraId="0B85A989" w14:textId="0894D4A1" w:rsidR="00D22CE3" w:rsidRPr="000C2F36" w:rsidRDefault="000C2F36" w:rsidP="000C2F36">
      <w:pPr>
        <w:pStyle w:val="ListParagraph"/>
        <w:numPr>
          <w:ilvl w:val="0"/>
          <w:numId w:val="12"/>
        </w:numPr>
        <w:rPr>
          <w:rFonts w:cstheme="minorHAnsi"/>
          <w:b/>
        </w:rPr>
      </w:pPr>
      <w:r w:rsidRPr="000C2F36">
        <w:rPr>
          <w:rFonts w:cstheme="minorHAnsi"/>
          <w:b/>
        </w:rPr>
        <w:t>Pravni ljekovi</w:t>
      </w:r>
    </w:p>
    <w:p w14:paraId="6C8C9DBD" w14:textId="1167E0D4" w:rsidR="000C2F36" w:rsidRDefault="000C2F36" w:rsidP="000C2F36">
      <w:pPr>
        <w:jc w:val="both"/>
      </w:pPr>
      <w:r>
        <w:t>Protiv p</w:t>
      </w:r>
      <w:r w:rsidR="004206C7">
        <w:t>r</w:t>
      </w:r>
      <w:r>
        <w:t>vostepenog i drugostepenog rješenja ministarstva nije dozvoljena žalba već nezadovoljna stranka može pokrenuti tužbom upravni spor kod Upravnog suda Crne Gore u roku od 20 dana od dana prijema rješenja.</w:t>
      </w:r>
    </w:p>
    <w:p w14:paraId="348A4081" w14:textId="7A88C041" w:rsidR="000C2F36" w:rsidRDefault="000C2F36" w:rsidP="004206C7">
      <w:pPr>
        <w:autoSpaceDE w:val="0"/>
        <w:autoSpaceDN w:val="0"/>
        <w:adjustRightInd w:val="0"/>
        <w:spacing w:after="0" w:line="240" w:lineRule="auto"/>
        <w:jc w:val="both"/>
        <w:rPr>
          <w:rFonts w:ascii="Calibri" w:hAnsi="Calibri" w:cs="Calibri"/>
          <w:sz w:val="23"/>
          <w:szCs w:val="23"/>
        </w:rPr>
      </w:pPr>
      <w:r>
        <w:rPr>
          <w:rFonts w:ascii="Calibri" w:hAnsi="Calibri" w:cs="Calibri"/>
          <w:sz w:val="23"/>
          <w:szCs w:val="23"/>
        </w:rPr>
        <w:lastRenderedPageBreak/>
        <w:t>O zahtjevu za izdavanje, obnavljanje i oduzimanje licence za rad</w:t>
      </w:r>
      <w:r w:rsidR="004206C7">
        <w:rPr>
          <w:rFonts w:ascii="Calibri" w:hAnsi="Calibri" w:cs="Calibri"/>
          <w:sz w:val="23"/>
          <w:szCs w:val="23"/>
        </w:rPr>
        <w:t xml:space="preserve"> stručnim radnicima</w:t>
      </w:r>
      <w:r>
        <w:rPr>
          <w:rFonts w:ascii="Calibri" w:hAnsi="Calibri" w:cs="Calibri"/>
          <w:sz w:val="23"/>
          <w:szCs w:val="23"/>
        </w:rPr>
        <w:t xml:space="preserve"> u prvom stepenu rješava Zavod za socijalnu i dječju zaštitu. </w:t>
      </w:r>
      <w:r w:rsidR="004206C7">
        <w:rPr>
          <w:rFonts w:ascii="Calibri" w:hAnsi="Calibri" w:cs="Calibri"/>
          <w:sz w:val="23"/>
          <w:szCs w:val="23"/>
        </w:rPr>
        <w:t xml:space="preserve">Rok za podnošenje žalbe je 15 dana. </w:t>
      </w:r>
      <w:r>
        <w:rPr>
          <w:rFonts w:ascii="Calibri" w:hAnsi="Calibri" w:cs="Calibri"/>
          <w:sz w:val="23"/>
          <w:szCs w:val="23"/>
        </w:rPr>
        <w:t xml:space="preserve">O žalbi protiv </w:t>
      </w:r>
      <w:r w:rsidR="004206C7">
        <w:rPr>
          <w:rFonts w:ascii="Calibri" w:hAnsi="Calibri" w:cs="Calibri"/>
          <w:sz w:val="23"/>
          <w:szCs w:val="23"/>
        </w:rPr>
        <w:t xml:space="preserve">rješenja </w:t>
      </w:r>
      <w:r>
        <w:rPr>
          <w:rFonts w:ascii="Calibri" w:hAnsi="Calibri" w:cs="Calibri"/>
          <w:sz w:val="23"/>
          <w:szCs w:val="23"/>
        </w:rPr>
        <w:t xml:space="preserve">rješava </w:t>
      </w:r>
      <w:r w:rsidR="004206C7">
        <w:rPr>
          <w:rFonts w:ascii="Calibri" w:hAnsi="Calibri" w:cs="Calibri"/>
          <w:sz w:val="23"/>
          <w:szCs w:val="23"/>
        </w:rPr>
        <w:t>Ministarstvo rada i socijalnog staranja</w:t>
      </w:r>
      <w:r>
        <w:rPr>
          <w:rFonts w:ascii="Calibri" w:hAnsi="Calibri" w:cs="Calibri"/>
          <w:sz w:val="23"/>
          <w:szCs w:val="23"/>
        </w:rPr>
        <w:t>.</w:t>
      </w:r>
    </w:p>
    <w:p w14:paraId="2AE36C30" w14:textId="77777777" w:rsidR="000C2F36" w:rsidRDefault="000C2F36" w:rsidP="000C2F36">
      <w:pPr>
        <w:jc w:val="both"/>
      </w:pPr>
    </w:p>
    <w:p w14:paraId="0CA128CD" w14:textId="77777777" w:rsidR="000C2F36" w:rsidRPr="007D7EAC" w:rsidRDefault="000C2F36" w:rsidP="000C2F36">
      <w:pPr>
        <w:jc w:val="both"/>
      </w:pPr>
    </w:p>
    <w:p w14:paraId="698C4E86" w14:textId="77777777" w:rsidR="000C2F36" w:rsidRDefault="000C2F36" w:rsidP="000C2F36">
      <w:pPr>
        <w:pStyle w:val="ListParagraph"/>
      </w:pPr>
    </w:p>
    <w:p w14:paraId="6F75CF6F" w14:textId="77777777" w:rsidR="00200E29" w:rsidRPr="000C2F36" w:rsidRDefault="00200E29" w:rsidP="000C2F36">
      <w:pPr>
        <w:rPr>
          <w:rFonts w:cstheme="minorHAnsi"/>
        </w:rPr>
      </w:pPr>
    </w:p>
    <w:sectPr w:rsidR="00200E29" w:rsidRPr="000C2F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164B8"/>
    <w:multiLevelType w:val="hybridMultilevel"/>
    <w:tmpl w:val="B4000700"/>
    <w:lvl w:ilvl="0" w:tplc="D4CC242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27107E"/>
    <w:multiLevelType w:val="hybridMultilevel"/>
    <w:tmpl w:val="D9984CEC"/>
    <w:lvl w:ilvl="0" w:tplc="F76CA5B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A4D62"/>
    <w:multiLevelType w:val="hybridMultilevel"/>
    <w:tmpl w:val="29728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55D28"/>
    <w:multiLevelType w:val="hybridMultilevel"/>
    <w:tmpl w:val="ACAE332C"/>
    <w:lvl w:ilvl="0" w:tplc="56F4517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92C0D"/>
    <w:multiLevelType w:val="hybridMultilevel"/>
    <w:tmpl w:val="30406574"/>
    <w:lvl w:ilvl="0" w:tplc="F76CA5B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3CB7"/>
    <w:multiLevelType w:val="hybridMultilevel"/>
    <w:tmpl w:val="FD6CD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A955DB"/>
    <w:multiLevelType w:val="hybridMultilevel"/>
    <w:tmpl w:val="497202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BBB28B8"/>
    <w:multiLevelType w:val="hybridMultilevel"/>
    <w:tmpl w:val="F0322EE6"/>
    <w:lvl w:ilvl="0" w:tplc="F7FAF476">
      <w:start w:val="4"/>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51BB26B7"/>
    <w:multiLevelType w:val="hybridMultilevel"/>
    <w:tmpl w:val="EDAEF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B65AD7"/>
    <w:multiLevelType w:val="hybridMultilevel"/>
    <w:tmpl w:val="5B6EE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D25EE6"/>
    <w:multiLevelType w:val="hybridMultilevel"/>
    <w:tmpl w:val="062C2BE4"/>
    <w:lvl w:ilvl="0" w:tplc="F76CA5B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B44261E"/>
    <w:multiLevelType w:val="hybridMultilevel"/>
    <w:tmpl w:val="FF5AA840"/>
    <w:lvl w:ilvl="0" w:tplc="0988E8BC">
      <w:start w:val="1"/>
      <w:numFmt w:val="decimal"/>
      <w:lvlText w:val="%1."/>
      <w:lvlJc w:val="left"/>
      <w:pPr>
        <w:ind w:left="17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7459905">
    <w:abstractNumId w:val="9"/>
  </w:num>
  <w:num w:numId="2" w16cid:durableId="230969125">
    <w:abstractNumId w:val="10"/>
  </w:num>
  <w:num w:numId="3" w16cid:durableId="1007899729">
    <w:abstractNumId w:val="5"/>
  </w:num>
  <w:num w:numId="4" w16cid:durableId="717169598">
    <w:abstractNumId w:val="6"/>
  </w:num>
  <w:num w:numId="5" w16cid:durableId="665742913">
    <w:abstractNumId w:val="11"/>
  </w:num>
  <w:num w:numId="6" w16cid:durableId="1467430287">
    <w:abstractNumId w:val="0"/>
  </w:num>
  <w:num w:numId="7" w16cid:durableId="1250431519">
    <w:abstractNumId w:val="3"/>
  </w:num>
  <w:num w:numId="8" w16cid:durableId="802388508">
    <w:abstractNumId w:val="8"/>
  </w:num>
  <w:num w:numId="9" w16cid:durableId="1264151227">
    <w:abstractNumId w:val="4"/>
  </w:num>
  <w:num w:numId="10" w16cid:durableId="1357921119">
    <w:abstractNumId w:val="1"/>
  </w:num>
  <w:num w:numId="11" w16cid:durableId="1077170705">
    <w:abstractNumId w:val="2"/>
  </w:num>
  <w:num w:numId="12" w16cid:durableId="6336043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77B"/>
    <w:rsid w:val="00011EAA"/>
    <w:rsid w:val="00061ED7"/>
    <w:rsid w:val="000C2F36"/>
    <w:rsid w:val="000D49E5"/>
    <w:rsid w:val="001459E2"/>
    <w:rsid w:val="001F3C7C"/>
    <w:rsid w:val="00200E29"/>
    <w:rsid w:val="00377FA9"/>
    <w:rsid w:val="003B6E97"/>
    <w:rsid w:val="004206C7"/>
    <w:rsid w:val="00444217"/>
    <w:rsid w:val="004C3B5B"/>
    <w:rsid w:val="00587FF3"/>
    <w:rsid w:val="00696ACE"/>
    <w:rsid w:val="007D7EAC"/>
    <w:rsid w:val="008A2534"/>
    <w:rsid w:val="008C4C6D"/>
    <w:rsid w:val="009434F8"/>
    <w:rsid w:val="009C7400"/>
    <w:rsid w:val="00A842CB"/>
    <w:rsid w:val="00A92FB0"/>
    <w:rsid w:val="00AD62D1"/>
    <w:rsid w:val="00B42FC6"/>
    <w:rsid w:val="00C018D1"/>
    <w:rsid w:val="00C87D32"/>
    <w:rsid w:val="00C96505"/>
    <w:rsid w:val="00D22BE0"/>
    <w:rsid w:val="00D22CE3"/>
    <w:rsid w:val="00D7167B"/>
    <w:rsid w:val="00DB2339"/>
    <w:rsid w:val="00DC7B7F"/>
    <w:rsid w:val="00E0777B"/>
    <w:rsid w:val="00E4709E"/>
    <w:rsid w:val="00E81BE8"/>
    <w:rsid w:val="00FB4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53E97"/>
  <w15:chartTrackingRefBased/>
  <w15:docId w15:val="{D7A8FED1-D5B9-4822-B199-B6F61580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FC6"/>
    <w:pPr>
      <w:ind w:left="720"/>
      <w:contextualSpacing/>
    </w:pPr>
  </w:style>
  <w:style w:type="character" w:styleId="Hyperlink">
    <w:name w:val="Hyperlink"/>
    <w:basedOn w:val="DefaultParagraphFont"/>
    <w:uiPriority w:val="99"/>
    <w:unhideWhenUsed/>
    <w:rsid w:val="00D7167B"/>
    <w:rPr>
      <w:color w:val="0000FF"/>
      <w:u w:val="single"/>
    </w:rPr>
  </w:style>
  <w:style w:type="character" w:styleId="UnresolvedMention">
    <w:name w:val="Unresolved Mention"/>
    <w:basedOn w:val="DefaultParagraphFont"/>
    <w:uiPriority w:val="99"/>
    <w:semiHidden/>
    <w:unhideWhenUsed/>
    <w:rsid w:val="00D7167B"/>
    <w:rPr>
      <w:color w:val="605E5C"/>
      <w:shd w:val="clear" w:color="auto" w:fill="E1DFDD"/>
    </w:rPr>
  </w:style>
  <w:style w:type="paragraph" w:styleId="BalloonText">
    <w:name w:val="Balloon Text"/>
    <w:basedOn w:val="Normal"/>
    <w:link w:val="BalloonTextChar"/>
    <w:uiPriority w:val="99"/>
    <w:semiHidden/>
    <w:unhideWhenUsed/>
    <w:rsid w:val="004C3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B5B"/>
    <w:rPr>
      <w:rFonts w:ascii="Segoe UI" w:hAnsi="Segoe UI" w:cs="Segoe UI"/>
      <w:sz w:val="18"/>
      <w:szCs w:val="18"/>
    </w:rPr>
  </w:style>
  <w:style w:type="paragraph" w:styleId="NormalWeb">
    <w:name w:val="Normal (Web)"/>
    <w:basedOn w:val="Normal"/>
    <w:uiPriority w:val="99"/>
    <w:unhideWhenUsed/>
    <w:rsid w:val="00A92F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2FB0"/>
    <w:rPr>
      <w:b/>
      <w:bCs/>
    </w:rPr>
  </w:style>
  <w:style w:type="character" w:customStyle="1" w:styleId="font-medium">
    <w:name w:val="font-medium"/>
    <w:basedOn w:val="DefaultParagraphFont"/>
    <w:rsid w:val="000C2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093211">
      <w:bodyDiv w:val="1"/>
      <w:marLeft w:val="0"/>
      <w:marRight w:val="0"/>
      <w:marTop w:val="0"/>
      <w:marBottom w:val="0"/>
      <w:divBdr>
        <w:top w:val="none" w:sz="0" w:space="0" w:color="auto"/>
        <w:left w:val="none" w:sz="0" w:space="0" w:color="auto"/>
        <w:bottom w:val="none" w:sz="0" w:space="0" w:color="auto"/>
        <w:right w:val="none" w:sz="0" w:space="0" w:color="auto"/>
      </w:divBdr>
      <w:divsChild>
        <w:div w:id="801114940">
          <w:marLeft w:val="0"/>
          <w:marRight w:val="0"/>
          <w:marTop w:val="0"/>
          <w:marBottom w:val="0"/>
          <w:divBdr>
            <w:top w:val="single" w:sz="2" w:space="0" w:color="auto"/>
            <w:left w:val="single" w:sz="2" w:space="0" w:color="auto"/>
            <w:bottom w:val="single" w:sz="2" w:space="0" w:color="auto"/>
            <w:right w:val="single" w:sz="2" w:space="0" w:color="auto"/>
          </w:divBdr>
          <w:divsChild>
            <w:div w:id="1840341650">
              <w:marLeft w:val="0"/>
              <w:marRight w:val="0"/>
              <w:marTop w:val="0"/>
              <w:marBottom w:val="0"/>
              <w:divBdr>
                <w:top w:val="single" w:sz="2" w:space="0" w:color="auto"/>
                <w:left w:val="single" w:sz="2" w:space="0" w:color="auto"/>
                <w:bottom w:val="single" w:sz="2" w:space="0" w:color="auto"/>
                <w:right w:val="single" w:sz="2" w:space="0" w:color="auto"/>
              </w:divBdr>
              <w:divsChild>
                <w:div w:id="32972795">
                  <w:marLeft w:val="0"/>
                  <w:marRight w:val="0"/>
                  <w:marTop w:val="0"/>
                  <w:marBottom w:val="0"/>
                  <w:divBdr>
                    <w:top w:val="single" w:sz="2" w:space="0" w:color="auto"/>
                    <w:left w:val="single" w:sz="2" w:space="0" w:color="auto"/>
                    <w:bottom w:val="single" w:sz="2" w:space="0" w:color="auto"/>
                    <w:right w:val="single" w:sz="2" w:space="0" w:color="auto"/>
                  </w:divBdr>
                  <w:divsChild>
                    <w:div w:id="402458111">
                      <w:marLeft w:val="0"/>
                      <w:marRight w:val="0"/>
                      <w:marTop w:val="0"/>
                      <w:marBottom w:val="0"/>
                      <w:divBdr>
                        <w:top w:val="single" w:sz="2" w:space="0" w:color="auto"/>
                        <w:left w:val="single" w:sz="2" w:space="0" w:color="auto"/>
                        <w:bottom w:val="single" w:sz="2" w:space="0" w:color="auto"/>
                        <w:right w:val="single" w:sz="2" w:space="0" w:color="auto"/>
                      </w:divBdr>
                      <w:divsChild>
                        <w:div w:id="1878353017">
                          <w:marLeft w:val="0"/>
                          <w:marRight w:val="0"/>
                          <w:marTop w:val="0"/>
                          <w:marBottom w:val="0"/>
                          <w:divBdr>
                            <w:top w:val="single" w:sz="2" w:space="0" w:color="auto"/>
                            <w:left w:val="single" w:sz="2" w:space="0" w:color="auto"/>
                            <w:bottom w:val="single" w:sz="2" w:space="0" w:color="auto"/>
                            <w:right w:val="single" w:sz="2" w:space="0" w:color="auto"/>
                          </w:divBdr>
                        </w:div>
                        <w:div w:id="2105069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874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binet@mrs.gov.me" TargetMode="External"/><Relationship Id="rId3" Type="http://schemas.openxmlformats.org/officeDocument/2006/relationships/settings" Target="settings.xml"/><Relationship Id="rId7" Type="http://schemas.openxmlformats.org/officeDocument/2006/relationships/hyperlink" Target="mailto:ivana.boskovic@mrs.gov.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me/dokumenta/b85d1c9a-2e07-408b-8749-19bad1112328" TargetMode="External"/><Relationship Id="rId11" Type="http://schemas.openxmlformats.org/officeDocument/2006/relationships/fontTable" Target="fontTable.xml"/><Relationship Id="rId5" Type="http://schemas.openxmlformats.org/officeDocument/2006/relationships/hyperlink" Target="mailto:irma.musovic@mrs.gov.me" TargetMode="External"/><Relationship Id="rId10" Type="http://schemas.openxmlformats.org/officeDocument/2006/relationships/hyperlink" Target="http://www.zsdzcg.me/" TargetMode="External"/><Relationship Id="rId4" Type="http://schemas.openxmlformats.org/officeDocument/2006/relationships/webSettings" Target="webSettings.xml"/><Relationship Id="rId9" Type="http://schemas.openxmlformats.org/officeDocument/2006/relationships/hyperlink" Target="mailto:zsdz@zsdz.gov.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1910</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Davor Vucinovic</dc:creator>
  <cp:keywords/>
  <dc:description/>
  <cp:lastModifiedBy>Ivan Marojevic</cp:lastModifiedBy>
  <cp:revision>5</cp:revision>
  <cp:lastPrinted>2023-02-03T09:53:00Z</cp:lastPrinted>
  <dcterms:created xsi:type="dcterms:W3CDTF">2023-02-15T08:38:00Z</dcterms:created>
  <dcterms:modified xsi:type="dcterms:W3CDTF">2023-12-18T00:24:00Z</dcterms:modified>
</cp:coreProperties>
</file>